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6F" w:rsidRDefault="00A26F0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:rsidR="00186E6F" w:rsidRDefault="00A26F05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采购清单</w:t>
      </w:r>
    </w:p>
    <w:tbl>
      <w:tblPr>
        <w:tblW w:w="830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906"/>
        <w:gridCol w:w="1945"/>
        <w:gridCol w:w="3901"/>
      </w:tblGrid>
      <w:tr w:rsidR="00186E6F">
        <w:trPr>
          <w:trHeight w:val="613"/>
        </w:trPr>
        <w:tc>
          <w:tcPr>
            <w:tcW w:w="1556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906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</w:t>
            </w:r>
          </w:p>
        </w:tc>
        <w:tc>
          <w:tcPr>
            <w:tcW w:w="1945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规格型号</w:t>
            </w:r>
          </w:p>
        </w:tc>
        <w:tc>
          <w:tcPr>
            <w:tcW w:w="3901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技术参数</w:t>
            </w:r>
          </w:p>
        </w:tc>
      </w:tr>
      <w:tr w:rsidR="00186E6F">
        <w:trPr>
          <w:trHeight w:val="11556"/>
        </w:trPr>
        <w:tc>
          <w:tcPr>
            <w:tcW w:w="1556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生活垃圾桶</w:t>
            </w:r>
          </w:p>
        </w:tc>
        <w:tc>
          <w:tcPr>
            <w:tcW w:w="906" w:type="dxa"/>
            <w:vAlign w:val="center"/>
          </w:tcPr>
          <w:p w:rsidR="00186E6F" w:rsidRDefault="00A26F0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1945" w:type="dxa"/>
            <w:vAlign w:val="center"/>
          </w:tcPr>
          <w:p w:rsidR="00186E6F" w:rsidRDefault="00186E6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86E6F" w:rsidRDefault="00186E6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86E6F" w:rsidRDefault="00A26F0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容量240L</w:t>
            </w:r>
          </w:p>
          <w:p w:rsidR="00186E6F" w:rsidRDefault="00A26F05">
            <w:pP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尺寸：</w:t>
            </w:r>
          </w:p>
          <w:p w:rsidR="00186E6F" w:rsidRDefault="00A26F05">
            <w:pPr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555555"/>
                <w:sz w:val="28"/>
                <w:szCs w:val="28"/>
              </w:rPr>
              <w:t>745*595*1000</w:t>
            </w:r>
          </w:p>
        </w:tc>
        <w:tc>
          <w:tcPr>
            <w:tcW w:w="3901" w:type="dxa"/>
            <w:vAlign w:val="center"/>
          </w:tcPr>
          <w:p w:rsidR="00186E6F" w:rsidRDefault="00A26F05" w:rsidP="00495D95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1、装有塑料把手和2个可移动大轮，操作方便，移动灵活。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2、封闭式带盖结构，避免垃圾遗洒。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3、桶盖填充严密，桶体日久不变形桶口边缘特别加厚。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4、桶身颜色采用</w:t>
            </w:r>
            <w:r w:rsidR="00495D9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绿色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，并配有</w:t>
            </w:r>
            <w:r w:rsidR="00495D9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环保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标志。桶体与盖采用高密度抗冲击聚乙稀（HDPE）一次注模成型。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5、所用原料为抗热、防冻及防腐蚀化学用品：熔化温度不低120摄氏度，自燃温度不低于350摄氏度及软化温度不低于110摄氏度，耐低温可达零下20-30摄氏度。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6、所有塑料桶必须注入不少于2%的高质量防紫外线原料和5%的颜料色素，以确保塑料桶颜色保持鲜艳耐久。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br/>
              <w:t>7、可相互套叠，方便运输，节省空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lastRenderedPageBreak/>
              <w:t>间与费用，广泛适用于各种环境。</w:t>
            </w:r>
          </w:p>
        </w:tc>
      </w:tr>
    </w:tbl>
    <w:p w:rsidR="00186E6F" w:rsidRDefault="00186E6F">
      <w:bookmarkStart w:id="0" w:name="_GoBack"/>
      <w:bookmarkEnd w:id="0"/>
    </w:p>
    <w:sectPr w:rsidR="00186E6F" w:rsidSect="0018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E6F"/>
    <w:rsid w:val="00061E82"/>
    <w:rsid w:val="00186E6F"/>
    <w:rsid w:val="00495D95"/>
    <w:rsid w:val="00A26F05"/>
    <w:rsid w:val="502E367B"/>
    <w:rsid w:val="7AD9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2018-09-05T08:14:00Z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