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采购清单</w:t>
      </w:r>
    </w:p>
    <w:tbl>
      <w:tblPr>
        <w:tblStyle w:val="3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958"/>
        <w:gridCol w:w="5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76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 Black" w:hAnsi="Arial Black" w:eastAsia="仿宋_GB2312"/>
                <w:b/>
                <w:sz w:val="32"/>
                <w:szCs w:val="32"/>
                <w:lang w:eastAsia="zh-CN"/>
              </w:rPr>
              <w:t>腊块柜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尺寸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*450*478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采用优质冷轧钢板精细加工而成，内部导轨为模压成型，有较好的耐压性和承重性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存档盒由高强度的工程塑料隔条分割，具有强度高、寿命长、易清洗等特征；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分体设计，更方便移动和摆放；密集抽拉式设计，容量大，操作方便；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容量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配备底座，每组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节，每节6抽；每抽屉存放蜡块610只，共存放蜡块1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000只左右。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防蛀、防盗、防火、防霉、防潮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参考样式：见附件2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Arial Black" w:hAnsi="Arial Black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Arial Black" w:hAnsi="Arial Black" w:eastAsia="仿宋_GB2312"/>
                <w:b/>
                <w:sz w:val="32"/>
                <w:szCs w:val="32"/>
                <w:lang w:eastAsia="zh-CN"/>
              </w:rPr>
              <w:t>切片柜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尺寸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*403*478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采用优质冷轧钢板精细加工而成，内部导轨为模压成型；玻片专用抽屉采用进口ABS板式滑道，具有防滑功能；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配备底座，分体设计，方便移动和摆放；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容量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共有抽屉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个,每抽屉存放玻片850张，共可存放玻片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45000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张以上；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防蛀、防盗、防火、防霉、防潮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参考样式：见附件2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93B62"/>
    <w:rsid w:val="20015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baby steps</cp:lastModifiedBy>
  <dcterms:modified xsi:type="dcterms:W3CDTF">2019-03-19T02:34:10Z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