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滤器招标参数：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永久性滤器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适应症：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抗凝治疗禁忌的患者；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抗凝治疗无效或不足的患者；</w:t>
      </w: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抗凝治疗有并发症的患者；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大面积肺栓塞而常规治疗有限的紧急处理；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系统组成及具体参数：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滤器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弹筒套管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带有止血阀和侧管口的7</w:t>
      </w: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导引鞘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扩张器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长推送器和短推送器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表面涂有P</w:t>
      </w:r>
      <w:r>
        <w:rPr>
          <w:sz w:val="28"/>
          <w:szCs w:val="28"/>
        </w:rPr>
        <w:t>TEE</w:t>
      </w:r>
      <w:r>
        <w:rPr>
          <w:rFonts w:hint="eastAsia"/>
          <w:sz w:val="28"/>
          <w:szCs w:val="28"/>
        </w:rPr>
        <w:t>涂层的J型导丝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临时性滤器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适应症：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抗凝治疗禁忌的患者；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抗凝治疗无效或不足的患者；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抗凝治疗有并发症的患者；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大面积肺栓塞而常规治疗有限的紧急处理；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需行C</w:t>
      </w:r>
      <w:r>
        <w:rPr>
          <w:sz w:val="28"/>
          <w:szCs w:val="28"/>
        </w:rPr>
        <w:t>DT</w:t>
      </w:r>
      <w:r>
        <w:rPr>
          <w:rFonts w:hint="eastAsia"/>
          <w:sz w:val="28"/>
          <w:szCs w:val="28"/>
        </w:rPr>
        <w:t>治疗的中央型D</w:t>
      </w:r>
      <w:r>
        <w:rPr>
          <w:sz w:val="28"/>
          <w:szCs w:val="28"/>
        </w:rPr>
        <w:t>VT</w:t>
      </w:r>
      <w:r>
        <w:rPr>
          <w:rFonts w:hint="eastAsia"/>
          <w:sz w:val="28"/>
          <w:szCs w:val="28"/>
        </w:rPr>
        <w:t>或混合型D</w:t>
      </w:r>
      <w:r>
        <w:rPr>
          <w:sz w:val="28"/>
          <w:szCs w:val="28"/>
        </w:rPr>
        <w:t>VT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系统组成及具体参数：</w:t>
      </w:r>
    </w:p>
    <w:p>
      <w:pPr>
        <w:pStyle w:val="4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滤器</w:t>
      </w:r>
    </w:p>
    <w:p>
      <w:pPr>
        <w:pStyle w:val="4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弹筒套管</w:t>
      </w:r>
    </w:p>
    <w:p>
      <w:pPr>
        <w:pStyle w:val="4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带有止血阀和侧管口的7</w:t>
      </w: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导引鞘</w:t>
      </w:r>
    </w:p>
    <w:p>
      <w:pPr>
        <w:pStyle w:val="4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扩张器</w:t>
      </w:r>
    </w:p>
    <w:p>
      <w:pPr>
        <w:pStyle w:val="4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长推送器和短推送器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表面涂有P</w:t>
      </w:r>
      <w:r>
        <w:rPr>
          <w:sz w:val="28"/>
          <w:szCs w:val="28"/>
        </w:rPr>
        <w:t>TEE</w:t>
      </w:r>
      <w:r>
        <w:rPr>
          <w:rFonts w:hint="eastAsia"/>
          <w:sz w:val="28"/>
          <w:szCs w:val="28"/>
        </w:rPr>
        <w:t>涂层的J型导丝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滤器回收抓捕器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AF4"/>
    <w:multiLevelType w:val="multilevel"/>
    <w:tmpl w:val="04572AF4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66931FE"/>
    <w:multiLevelType w:val="multilevel"/>
    <w:tmpl w:val="266931FE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57DC5526"/>
    <w:multiLevelType w:val="multilevel"/>
    <w:tmpl w:val="57DC5526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5EFB7C14"/>
    <w:multiLevelType w:val="multilevel"/>
    <w:tmpl w:val="5EFB7C14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22"/>
    <w:rsid w:val="007223AB"/>
    <w:rsid w:val="00B17D67"/>
    <w:rsid w:val="00C238BB"/>
    <w:rsid w:val="00EC6622"/>
    <w:rsid w:val="00F73AAB"/>
    <w:rsid w:val="20A36CA0"/>
    <w:rsid w:val="39A1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320</Characters>
  <Lines>2</Lines>
  <Paragraphs>1</Paragraphs>
  <TotalTime>26</TotalTime>
  <ScaleCrop>false</ScaleCrop>
  <LinksUpToDate>false</LinksUpToDate>
  <CharactersWithSpaces>374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2019-10-04T11:39:00Z</dcterms:created>
  <dc:creator> </dc:creator>
  <cp:lastModifiedBy>Administrator</cp:lastModifiedBy>
  <dcterms:modified xsi:type="dcterms:W3CDTF">2019-10-15T01:33:15Z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