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  <w:spacing w:val="80"/>
        </w:rPr>
        <w:t>黄山市医疗保障局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929005</wp:posOffset>
            </wp:positionH>
            <wp:positionV relativeFrom="paragraph">
              <wp:posOffset>120174</wp:posOffset>
            </wp:positionV>
            <wp:extent cx="5645277" cy="502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27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458"/>
      </w:pPr>
      <w:r>
        <w:rPr>
          <w:w w:val="95"/>
        </w:rPr>
        <w:t>关于</w:t>
      </w:r>
      <w:r>
        <w:rPr>
          <w:w w:val="95"/>
        </w:rPr>
        <w:t>新</w:t>
      </w:r>
      <w:r>
        <w:rPr>
          <w:w w:val="95"/>
        </w:rPr>
        <w:t>开</w:t>
      </w:r>
      <w:r>
        <w:rPr>
          <w:w w:val="95"/>
        </w:rPr>
        <w:t>展</w:t>
      </w:r>
      <w:r>
        <w:rPr>
          <w:w w:val="95"/>
        </w:rPr>
        <w:t>医</w:t>
      </w:r>
      <w:r>
        <w:rPr>
          <w:w w:val="95"/>
        </w:rPr>
        <w:t>疗</w:t>
      </w:r>
      <w:r>
        <w:rPr>
          <w:w w:val="95"/>
        </w:rPr>
        <w:t>服</w:t>
      </w:r>
      <w:r>
        <w:rPr>
          <w:w w:val="95"/>
        </w:rPr>
        <w:t>务</w:t>
      </w:r>
      <w:r>
        <w:rPr>
          <w:w w:val="95"/>
        </w:rPr>
        <w:t>项</w:t>
      </w:r>
      <w:r>
        <w:rPr>
          <w:w w:val="95"/>
        </w:rPr>
        <w:t>目</w:t>
      </w:r>
      <w:r>
        <w:rPr>
          <w:w w:val="95"/>
        </w:rPr>
        <w:t>试</w:t>
      </w:r>
      <w:r>
        <w:rPr>
          <w:w w:val="95"/>
        </w:rPr>
        <w:t>行</w:t>
      </w:r>
      <w:r>
        <w:rPr>
          <w:w w:val="95"/>
        </w:rPr>
        <w:t>价</w:t>
      </w:r>
      <w:r>
        <w:rPr>
          <w:w w:val="95"/>
        </w:rPr>
        <w:t>格</w:t>
      </w:r>
      <w:r>
        <w:rPr>
          <w:w w:val="95"/>
        </w:rPr>
        <w:t>的</w:t>
      </w:r>
      <w:r>
        <w:rPr>
          <w:spacing w:val="-10"/>
          <w:w w:val="95"/>
        </w:rPr>
        <w:t>函</w:t>
      </w:r>
    </w:p>
    <w:p>
      <w:pPr>
        <w:pStyle w:val="BodyText"/>
        <w:spacing w:before="13"/>
        <w:rPr>
          <w:rFonts w:ascii="PMingLiU"/>
          <w:sz w:val="45"/>
        </w:rPr>
      </w:pPr>
    </w:p>
    <w:p>
      <w:pPr>
        <w:pStyle w:val="BodyText"/>
        <w:ind w:left="440"/>
      </w:pPr>
      <w:r>
        <w:rPr>
          <w:w w:val="95"/>
        </w:rPr>
        <w:t>黄山</w:t>
      </w:r>
      <w:r>
        <w:rPr>
          <w:w w:val="95"/>
        </w:rPr>
        <w:t>市</w:t>
      </w:r>
      <w:r>
        <w:rPr>
          <w:w w:val="95"/>
        </w:rPr>
        <w:t>人</w:t>
      </w:r>
      <w:r>
        <w:rPr>
          <w:w w:val="95"/>
        </w:rPr>
        <w:t>民</w:t>
      </w:r>
      <w:r>
        <w:rPr>
          <w:w w:val="95"/>
        </w:rPr>
        <w:t>医</w:t>
      </w:r>
      <w:r>
        <w:rPr>
          <w:w w:val="95"/>
        </w:rPr>
        <w:t>院</w:t>
      </w:r>
      <w:r>
        <w:rPr>
          <w:spacing w:val="-10"/>
          <w:w w:val="95"/>
        </w:rPr>
        <w:t>：</w:t>
      </w:r>
    </w:p>
    <w:p>
      <w:pPr>
        <w:pStyle w:val="BodyText"/>
        <w:spacing w:line="328" w:lineRule="auto" w:before="149"/>
        <w:ind w:left="440" w:right="437" w:firstLine="640"/>
        <w:jc w:val="both"/>
      </w:pPr>
      <w:r>
        <w:rPr/>
        <w:t>根</w:t>
      </w:r>
      <w:r>
        <w:rPr/>
        <w:t>据</w:t>
      </w:r>
      <w:r>
        <w:rPr/>
        <w:t>《</w:t>
      </w:r>
      <w:r>
        <w:rPr/>
        <w:t>黄</w:t>
      </w:r>
      <w:r>
        <w:rPr/>
        <w:t>山</w:t>
      </w:r>
      <w:r>
        <w:rPr/>
        <w:t>市</w:t>
      </w:r>
      <w:r>
        <w:rPr/>
        <w:t>医</w:t>
      </w:r>
      <w:r>
        <w:rPr/>
        <w:t>疗</w:t>
      </w:r>
      <w:r>
        <w:rPr/>
        <w:t>保</w:t>
      </w:r>
      <w:r>
        <w:rPr/>
        <w:t>障</w:t>
      </w:r>
      <w:r>
        <w:rPr/>
        <w:t>局 市</w:t>
      </w:r>
      <w:r>
        <w:rPr/>
        <w:t>卫</w:t>
      </w:r>
      <w:r>
        <w:rPr/>
        <w:t>生</w:t>
      </w:r>
      <w:r>
        <w:rPr/>
        <w:t>健</w:t>
      </w:r>
      <w:r>
        <w:rPr/>
        <w:t>康</w:t>
      </w:r>
      <w:r>
        <w:rPr/>
        <w:t>委</w:t>
      </w:r>
      <w:r>
        <w:rPr/>
        <w:t>员</w:t>
      </w:r>
      <w:r>
        <w:rPr/>
        <w:t>会</w:t>
      </w:r>
      <w:r>
        <w:rPr/>
        <w:t>关</w:t>
      </w:r>
      <w:r>
        <w:rPr/>
        <w:t>于</w:t>
      </w:r>
      <w:r>
        <w:rPr/>
        <w:t>明</w:t>
      </w:r>
      <w:r>
        <w:rPr/>
        <w:t>确</w:t>
      </w:r>
      <w:r>
        <w:rPr>
          <w:spacing w:val="12"/>
          <w:w w:val="95"/>
        </w:rPr>
        <w:t>公立</w:t>
      </w:r>
      <w:r>
        <w:rPr>
          <w:spacing w:val="14"/>
          <w:w w:val="95"/>
        </w:rPr>
        <w:t>医</w:t>
      </w:r>
      <w:r>
        <w:rPr>
          <w:spacing w:val="14"/>
          <w:w w:val="95"/>
        </w:rPr>
        <w:t>疗</w:t>
      </w:r>
      <w:r>
        <w:rPr>
          <w:spacing w:val="12"/>
          <w:w w:val="95"/>
        </w:rPr>
        <w:t>机</w:t>
      </w:r>
      <w:r>
        <w:rPr>
          <w:spacing w:val="14"/>
          <w:w w:val="95"/>
        </w:rPr>
        <w:t>构</w:t>
      </w:r>
      <w:r>
        <w:rPr>
          <w:spacing w:val="14"/>
          <w:w w:val="95"/>
        </w:rPr>
        <w:t>制</w:t>
      </w:r>
      <w:r>
        <w:rPr>
          <w:spacing w:val="12"/>
          <w:w w:val="95"/>
        </w:rPr>
        <w:t>定新开</w:t>
      </w:r>
      <w:r>
        <w:rPr>
          <w:spacing w:val="14"/>
          <w:w w:val="95"/>
        </w:rPr>
        <w:t>展</w:t>
      </w:r>
      <w:r>
        <w:rPr>
          <w:spacing w:val="14"/>
          <w:w w:val="95"/>
        </w:rPr>
        <w:t>医</w:t>
      </w:r>
      <w:r>
        <w:rPr>
          <w:spacing w:val="12"/>
          <w:w w:val="95"/>
        </w:rPr>
        <w:t>疗</w:t>
      </w:r>
      <w:r>
        <w:rPr>
          <w:spacing w:val="14"/>
          <w:w w:val="95"/>
        </w:rPr>
        <w:t>服</w:t>
      </w:r>
      <w:r>
        <w:rPr>
          <w:spacing w:val="14"/>
          <w:w w:val="95"/>
        </w:rPr>
        <w:t>务</w:t>
      </w:r>
      <w:r>
        <w:rPr>
          <w:spacing w:val="12"/>
          <w:w w:val="95"/>
        </w:rPr>
        <w:t>试</w:t>
      </w:r>
      <w:r>
        <w:rPr>
          <w:spacing w:val="14"/>
          <w:w w:val="95"/>
        </w:rPr>
        <w:t>行</w:t>
      </w:r>
      <w:r>
        <w:rPr>
          <w:spacing w:val="14"/>
          <w:w w:val="95"/>
        </w:rPr>
        <w:t>价</w:t>
      </w:r>
      <w:r>
        <w:rPr>
          <w:spacing w:val="12"/>
          <w:w w:val="95"/>
        </w:rPr>
        <w:t>格</w:t>
      </w:r>
      <w:r>
        <w:rPr>
          <w:spacing w:val="14"/>
          <w:w w:val="95"/>
        </w:rPr>
        <w:t>流</w:t>
      </w:r>
      <w:r>
        <w:rPr>
          <w:spacing w:val="14"/>
          <w:w w:val="95"/>
        </w:rPr>
        <w:t>程</w:t>
      </w:r>
      <w:r>
        <w:rPr>
          <w:spacing w:val="6"/>
          <w:w w:val="95"/>
        </w:rPr>
        <w:t>的通知》</w:t>
      </w:r>
    </w:p>
    <w:p>
      <w:pPr>
        <w:pStyle w:val="BodyText"/>
        <w:spacing w:line="328" w:lineRule="auto"/>
        <w:ind w:left="440" w:right="437"/>
        <w:jc w:val="both"/>
      </w:pPr>
      <w:r>
        <w:rPr>
          <w:w w:val="99"/>
        </w:rPr>
        <w:t>（</w:t>
      </w:r>
      <w:r>
        <w:rPr>
          <w:spacing w:val="-4"/>
          <w:w w:val="99"/>
        </w:rPr>
        <w:t>黄医保函〔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1</w:t>
      </w:r>
      <w:r>
        <w:rPr>
          <w:spacing w:val="3"/>
          <w:w w:val="99"/>
        </w:rPr>
        <w:t>9</w:t>
      </w:r>
      <w:r>
        <w:rPr>
          <w:spacing w:val="-19"/>
          <w:w w:val="99"/>
        </w:rPr>
        <w:t>〕</w:t>
      </w:r>
      <w:r>
        <w:rPr>
          <w:spacing w:val="-2"/>
          <w:w w:val="99"/>
        </w:rPr>
        <w:t>6</w:t>
      </w:r>
      <w:r>
        <w:rPr>
          <w:w w:val="99"/>
        </w:rPr>
        <w:t>7</w:t>
      </w:r>
      <w:r>
        <w:rPr>
          <w:spacing w:val="-78"/>
        </w:rPr>
        <w:t> </w:t>
      </w:r>
      <w:r>
        <w:rPr>
          <w:w w:val="99"/>
        </w:rPr>
        <w:t>号</w:t>
      </w:r>
      <w:r>
        <w:rPr>
          <w:spacing w:val="-17"/>
          <w:w w:val="99"/>
        </w:rPr>
        <w:t>）</w:t>
      </w:r>
      <w:r>
        <w:rPr>
          <w:spacing w:val="-6"/>
          <w:w w:val="99"/>
        </w:rPr>
        <w:t>精神，经审核，同意你院申报的 “</w:t>
      </w:r>
      <w:r>
        <w:rPr>
          <w:spacing w:val="-6"/>
          <w:sz w:val="30"/>
        </w:rPr>
        <w:t>超声精准定位下肿瘤消融术</w:t>
      </w:r>
      <w:r>
        <w:rPr>
          <w:spacing w:val="-11"/>
          <w:w w:val="99"/>
        </w:rPr>
        <w:t>”等项目试行价格备案，详见附</w:t>
      </w:r>
      <w:r>
        <w:rPr>
          <w:spacing w:val="4"/>
          <w:w w:val="99"/>
        </w:rPr>
        <w:t>件，自</w:t>
      </w:r>
      <w:r>
        <w:rPr>
          <w:spacing w:val="-74"/>
        </w:rPr>
        <w:t> 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2</w:t>
      </w:r>
      <w:r>
        <w:rPr>
          <w:w w:val="99"/>
        </w:rPr>
        <w:t>3</w:t>
      </w:r>
      <w:r>
        <w:rPr>
          <w:spacing w:val="-70"/>
        </w:rPr>
        <w:t> </w:t>
      </w:r>
      <w:r>
        <w:rPr>
          <w:w w:val="99"/>
        </w:rPr>
        <w:t>年</w:t>
      </w:r>
      <w:r>
        <w:rPr>
          <w:spacing w:val="-74"/>
        </w:rPr>
        <w:t> </w:t>
      </w:r>
      <w:r>
        <w:rPr>
          <w:w w:val="99"/>
        </w:rPr>
        <w:t>4</w:t>
      </w:r>
      <w:r>
        <w:rPr>
          <w:spacing w:val="-73"/>
        </w:rPr>
        <w:t> </w:t>
      </w:r>
      <w:r>
        <w:rPr>
          <w:w w:val="99"/>
        </w:rPr>
        <w:t>月</w:t>
      </w:r>
      <w:r>
        <w:rPr>
          <w:spacing w:val="-74"/>
        </w:rPr>
        <w:t> </w:t>
      </w:r>
      <w:r>
        <w:rPr>
          <w:w w:val="99"/>
        </w:rPr>
        <w:t>1</w:t>
      </w:r>
      <w:r>
        <w:rPr>
          <w:spacing w:val="-75"/>
        </w:rPr>
        <w:t> </w:t>
      </w:r>
      <w:r>
        <w:rPr>
          <w:spacing w:val="6"/>
          <w:w w:val="99"/>
        </w:rPr>
        <w:t>日起执行。你院要做好新开展项目相</w:t>
      </w:r>
      <w:r>
        <w:rPr>
          <w:spacing w:val="-3"/>
          <w:w w:val="99"/>
        </w:rPr>
        <w:t>关手续完善工作，试行期间，省市如有新政策，按新政策执行。</w:t>
      </w:r>
    </w:p>
    <w:p>
      <w:pPr>
        <w:pStyle w:val="BodyText"/>
        <w:spacing w:before="11"/>
        <w:rPr>
          <w:sz w:val="42"/>
        </w:rPr>
      </w:pPr>
    </w:p>
    <w:p>
      <w:pPr>
        <w:pStyle w:val="BodyText"/>
        <w:ind w:left="108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4258564</wp:posOffset>
            </wp:positionH>
            <wp:positionV relativeFrom="paragraph">
              <wp:posOffset>820547</wp:posOffset>
            </wp:positionV>
            <wp:extent cx="1512062" cy="147599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2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附件：</w:t>
      </w:r>
      <w:r>
        <w:rPr>
          <w:w w:val="95"/>
        </w:rPr>
        <w:t>医</w:t>
      </w:r>
      <w:r>
        <w:rPr>
          <w:w w:val="95"/>
        </w:rPr>
        <w:t>疗</w:t>
      </w:r>
      <w:r>
        <w:rPr>
          <w:w w:val="95"/>
        </w:rPr>
        <w:t>服</w:t>
      </w:r>
      <w:r>
        <w:rPr>
          <w:w w:val="95"/>
        </w:rPr>
        <w:t>务</w:t>
      </w:r>
      <w:r>
        <w:rPr>
          <w:w w:val="95"/>
        </w:rPr>
        <w:t>项</w:t>
      </w:r>
      <w:r>
        <w:rPr>
          <w:w w:val="95"/>
        </w:rPr>
        <w:t>目</w:t>
      </w:r>
      <w:r>
        <w:rPr>
          <w:w w:val="95"/>
        </w:rPr>
        <w:t>价</w:t>
      </w:r>
      <w:r>
        <w:rPr>
          <w:spacing w:val="-5"/>
          <w:w w:val="95"/>
        </w:rPr>
        <w:t>格表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pt;margin-top:18.493280pt;width:132pt;height:116.25pt;mso-position-horizontal-relative:page;mso-position-vertical-relative:paragraph;z-index:-15728128;mso-wrap-distance-left:0;mso-wrap-distance-right:0" type="#_x0000_t202" id="docshape1" filled="false" stroked="false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1"/>
                    <w:rPr>
                      <w:sz w:val="41"/>
                    </w:rPr>
                  </w:pPr>
                </w:p>
                <w:p>
                  <w:pPr>
                    <w:pStyle w:val="BodyText"/>
                    <w:spacing w:line="328" w:lineRule="auto"/>
                    <w:ind w:left="160" w:hanging="161"/>
                  </w:pPr>
                  <w:r>
                    <w:rPr>
                      <w:spacing w:val="-2"/>
                    </w:rPr>
                    <w:t>黄山</w:t>
                  </w:r>
                  <w:r>
                    <w:rPr>
                      <w:spacing w:val="-2"/>
                    </w:rPr>
                    <w:t>市</w:t>
                  </w:r>
                  <w:r>
                    <w:rPr>
                      <w:spacing w:val="-2"/>
                    </w:rPr>
                    <w:t>医</w:t>
                  </w:r>
                  <w:r>
                    <w:rPr>
                      <w:spacing w:val="-2"/>
                    </w:rPr>
                    <w:t>疗</w:t>
                  </w:r>
                  <w:r>
                    <w:rPr>
                      <w:spacing w:val="-2"/>
                    </w:rPr>
                    <w:t>保</w:t>
                  </w:r>
                  <w:r>
                    <w:rPr>
                      <w:spacing w:val="-2"/>
                    </w:rPr>
                    <w:t>障</w:t>
                  </w:r>
                  <w:r>
                    <w:rPr>
                      <w:spacing w:val="-2"/>
                    </w:rPr>
                    <w:t>局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2023</w:t>
                  </w:r>
                  <w:r>
                    <w:rPr>
                      <w:spacing w:val="-40"/>
                      <w:w w:val="95"/>
                    </w:rPr>
                    <w:t> 年 </w:t>
                  </w:r>
                  <w:r>
                    <w:rPr>
                      <w:w w:val="95"/>
                    </w:rPr>
                    <w:t>3</w:t>
                  </w:r>
                  <w:r>
                    <w:rPr>
                      <w:spacing w:val="-39"/>
                      <w:w w:val="95"/>
                    </w:rPr>
                    <w:t> 月 </w:t>
                  </w:r>
                  <w:r>
                    <w:rPr>
                      <w:w w:val="95"/>
                    </w:rPr>
                    <w:t>24</w:t>
                  </w:r>
                  <w:r>
                    <w:rPr>
                      <w:spacing w:val="-33"/>
                      <w:w w:val="95"/>
                    </w:rPr>
                    <w:t> 日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spacing w:before="64"/>
        <w:ind w:left="0" w:right="437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- 1 </w:t>
      </w:r>
      <w:r>
        <w:rPr>
          <w:rFonts w:ascii="Calibri"/>
          <w:spacing w:val="-10"/>
          <w:sz w:val="18"/>
        </w:rPr>
        <w:t>-</w:t>
      </w:r>
    </w:p>
    <w:p>
      <w:pPr>
        <w:spacing w:after="0"/>
        <w:jc w:val="right"/>
        <w:rPr>
          <w:rFonts w:ascii="Calibri"/>
          <w:sz w:val="18"/>
        </w:rPr>
        <w:sectPr>
          <w:type w:val="continuous"/>
          <w:pgSz w:w="11910" w:h="16840"/>
          <w:pgMar w:top="1460" w:bottom="280" w:left="1360" w:right="136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footerReference w:type="even" r:id="rId7"/>
          <w:footerReference w:type="default" r:id="rId8"/>
          <w:pgSz w:w="11910" w:h="16840"/>
          <w:pgMar w:footer="976" w:header="0" w:top="1580" w:bottom="1160" w:left="1360" w:right="13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BodyText"/>
        <w:spacing w:before="67"/>
        <w:ind w:left="500"/>
      </w:pPr>
      <w:r>
        <w:rPr>
          <w:w w:val="95"/>
        </w:rPr>
        <w:t>附</w:t>
      </w:r>
      <w:r>
        <w:rPr>
          <w:spacing w:val="-10"/>
          <w:w w:val="95"/>
        </w:rPr>
        <w:t>件</w:t>
      </w:r>
    </w:p>
    <w:p>
      <w:pPr>
        <w:pStyle w:val="Heading1"/>
        <w:ind w:left="5586" w:right="5661"/>
        <w:jc w:val="center"/>
        <w:rPr>
          <w:rFonts w:ascii="宋体" w:eastAsia="宋体"/>
        </w:rPr>
      </w:pPr>
      <w:r>
        <w:rPr>
          <w:rFonts w:ascii="宋体" w:eastAsia="宋体"/>
          <w:w w:val="95"/>
        </w:rPr>
        <w:t>医</w:t>
      </w:r>
      <w:r>
        <w:rPr>
          <w:rFonts w:ascii="宋体" w:eastAsia="宋体"/>
          <w:w w:val="95"/>
        </w:rPr>
        <w:t>疗</w:t>
      </w:r>
      <w:r>
        <w:rPr>
          <w:rFonts w:ascii="宋体" w:eastAsia="宋体"/>
          <w:w w:val="95"/>
        </w:rPr>
        <w:t>服</w:t>
      </w:r>
      <w:r>
        <w:rPr>
          <w:rFonts w:ascii="宋体" w:eastAsia="宋体"/>
          <w:w w:val="95"/>
        </w:rPr>
        <w:t>务</w:t>
      </w:r>
      <w:r>
        <w:rPr>
          <w:rFonts w:ascii="宋体" w:eastAsia="宋体"/>
          <w:w w:val="95"/>
        </w:rPr>
        <w:t>项</w:t>
      </w:r>
      <w:r>
        <w:rPr>
          <w:rFonts w:ascii="宋体" w:eastAsia="宋体"/>
          <w:w w:val="95"/>
        </w:rPr>
        <w:t>目</w:t>
      </w:r>
      <w:r>
        <w:rPr>
          <w:rFonts w:ascii="宋体" w:eastAsia="宋体"/>
          <w:w w:val="95"/>
        </w:rPr>
        <w:t>价</w:t>
      </w:r>
      <w:r>
        <w:rPr>
          <w:rFonts w:ascii="宋体" w:eastAsia="宋体"/>
          <w:w w:val="95"/>
        </w:rPr>
        <w:t>格</w:t>
      </w:r>
      <w:r>
        <w:rPr>
          <w:rFonts w:ascii="宋体" w:eastAsia="宋体"/>
          <w:spacing w:val="-10"/>
          <w:w w:val="95"/>
        </w:rPr>
        <w:t>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890"/>
        <w:gridCol w:w="2040"/>
        <w:gridCol w:w="5517"/>
        <w:gridCol w:w="1118"/>
        <w:gridCol w:w="987"/>
        <w:gridCol w:w="975"/>
        <w:gridCol w:w="1647"/>
      </w:tblGrid>
      <w:tr>
        <w:trPr>
          <w:trHeight w:val="782" w:hRule="atLeast"/>
        </w:trPr>
        <w:tc>
          <w:tcPr>
            <w:tcW w:w="630" w:type="dxa"/>
          </w:tcPr>
          <w:p>
            <w:pPr>
              <w:pStyle w:val="TableParagraph"/>
              <w:spacing w:line="187" w:lineRule="auto" w:before="97"/>
              <w:ind w:left="163" w:right="154"/>
              <w:rPr>
                <w:sz w:val="30"/>
              </w:rPr>
            </w:pPr>
            <w:r>
              <w:rPr>
                <w:spacing w:val="-10"/>
                <w:sz w:val="30"/>
              </w:rPr>
              <w:t>序</w:t>
            </w:r>
            <w:r>
              <w:rPr>
                <w:spacing w:val="-10"/>
                <w:sz w:val="30"/>
              </w:rPr>
              <w:t>号</w:t>
            </w:r>
          </w:p>
        </w:tc>
        <w:tc>
          <w:tcPr>
            <w:tcW w:w="1890" w:type="dxa"/>
          </w:tcPr>
          <w:p>
            <w:pPr>
              <w:pStyle w:val="TableParagraph"/>
              <w:spacing w:before="199"/>
              <w:ind w:left="342"/>
              <w:rPr>
                <w:sz w:val="30"/>
              </w:rPr>
            </w:pPr>
            <w:r>
              <w:rPr>
                <w:spacing w:val="-3"/>
                <w:sz w:val="30"/>
              </w:rPr>
              <w:t>项目编码</w:t>
            </w:r>
          </w:p>
        </w:tc>
        <w:tc>
          <w:tcPr>
            <w:tcW w:w="2040" w:type="dxa"/>
          </w:tcPr>
          <w:p>
            <w:pPr>
              <w:pStyle w:val="TableParagraph"/>
              <w:spacing w:before="199"/>
              <w:ind w:left="96" w:right="88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项目名称</w:t>
            </w:r>
          </w:p>
        </w:tc>
        <w:tc>
          <w:tcPr>
            <w:tcW w:w="5517" w:type="dxa"/>
          </w:tcPr>
          <w:p>
            <w:pPr>
              <w:pStyle w:val="TableParagraph"/>
              <w:spacing w:before="199"/>
              <w:ind w:left="101" w:right="95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项目内涵</w:t>
            </w:r>
          </w:p>
        </w:tc>
        <w:tc>
          <w:tcPr>
            <w:tcW w:w="1118" w:type="dxa"/>
          </w:tcPr>
          <w:p>
            <w:pPr>
              <w:pStyle w:val="TableParagraph"/>
              <w:spacing w:line="187" w:lineRule="auto" w:before="97"/>
              <w:ind w:left="257" w:right="248"/>
              <w:rPr>
                <w:sz w:val="30"/>
              </w:rPr>
            </w:pPr>
            <w:r>
              <w:rPr>
                <w:spacing w:val="-6"/>
                <w:sz w:val="30"/>
              </w:rPr>
              <w:t>除外</w:t>
            </w:r>
            <w:r>
              <w:rPr>
                <w:spacing w:val="-5"/>
                <w:sz w:val="30"/>
              </w:rPr>
              <w:t>内容</w:t>
            </w:r>
          </w:p>
        </w:tc>
        <w:tc>
          <w:tcPr>
            <w:tcW w:w="987" w:type="dxa"/>
          </w:tcPr>
          <w:p>
            <w:pPr>
              <w:pStyle w:val="TableParagraph"/>
              <w:spacing w:line="187" w:lineRule="auto" w:before="97"/>
              <w:ind w:left="191" w:right="18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单位</w:t>
            </w:r>
          </w:p>
        </w:tc>
        <w:tc>
          <w:tcPr>
            <w:tcW w:w="975" w:type="dxa"/>
          </w:tcPr>
          <w:p>
            <w:pPr>
              <w:pStyle w:val="TableParagraph"/>
              <w:spacing w:line="342" w:lineRule="exact" w:before="31"/>
              <w:ind w:left="185"/>
              <w:rPr>
                <w:sz w:val="30"/>
              </w:rPr>
            </w:pPr>
            <w:r>
              <w:rPr>
                <w:spacing w:val="-5"/>
                <w:sz w:val="30"/>
              </w:rPr>
              <w:t>价格</w:t>
            </w:r>
          </w:p>
          <w:p>
            <w:pPr>
              <w:pStyle w:val="TableParagraph"/>
              <w:spacing w:line="342" w:lineRule="exact"/>
              <w:ind w:left="106" w:right="-58"/>
              <w:rPr>
                <w:sz w:val="30"/>
              </w:rPr>
            </w:pPr>
            <w:r>
              <w:rPr>
                <w:sz w:val="30"/>
              </w:rPr>
              <w:t>（元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auto" w:before="97"/>
              <w:ind w:left="521" w:right="51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说明</w:t>
            </w:r>
          </w:p>
        </w:tc>
      </w:tr>
      <w:tr>
        <w:trPr>
          <w:trHeight w:val="1510" w:hRule="atLeast"/>
        </w:trPr>
        <w:tc>
          <w:tcPr>
            <w:tcW w:w="630" w:type="dxa"/>
          </w:tcPr>
          <w:p>
            <w:pPr>
              <w:pStyle w:val="TableParagraph"/>
              <w:spacing w:before="11"/>
              <w:rPr>
                <w:sz w:val="4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"/>
              <w:rPr>
                <w:sz w:val="43"/>
              </w:rPr>
            </w:pPr>
          </w:p>
          <w:p>
            <w:pPr>
              <w:pStyle w:val="TableParagraph"/>
              <w:spacing w:before="1"/>
              <w:ind w:left="344"/>
              <w:rPr>
                <w:sz w:val="30"/>
              </w:rPr>
            </w:pPr>
            <w:r>
              <w:rPr>
                <w:spacing w:val="-2"/>
                <w:sz w:val="30"/>
              </w:rPr>
              <w:t>HQA72106</w:t>
            </w:r>
          </w:p>
        </w:tc>
        <w:tc>
          <w:tcPr>
            <w:tcW w:w="2040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spacing w:line="187" w:lineRule="auto" w:before="1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超声精准定位</w:t>
            </w:r>
            <w:r>
              <w:rPr>
                <w:spacing w:val="-2"/>
                <w:sz w:val="30"/>
              </w:rPr>
              <w:t>下肿瘤消融术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54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术前超声评估、评估瘤体活性部分，精准定位。消毒铺巾。局麻，经皮在超声引导下将穿刺鞘管针置入肿瘤目标位置，置入消融电极，完全消融，造影</w:t>
            </w:r>
            <w:r>
              <w:rPr>
                <w:spacing w:val="-1"/>
                <w:sz w:val="24"/>
              </w:rPr>
              <w:t>复查瘤体无明显活性后烧灼针道止血，缝合切口。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"/>
              <w:rPr>
                <w:sz w:val="42"/>
              </w:rPr>
            </w:pPr>
          </w:p>
          <w:p>
            <w:pPr>
              <w:pStyle w:val="TableParagraph"/>
              <w:spacing w:before="1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42"/>
              </w:rPr>
            </w:pPr>
          </w:p>
          <w:p>
            <w:pPr>
              <w:pStyle w:val="TableParagraph"/>
              <w:spacing w:before="1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2900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75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44"/>
              <w:rPr>
                <w:sz w:val="30"/>
              </w:rPr>
            </w:pPr>
            <w:r>
              <w:rPr>
                <w:spacing w:val="-2"/>
                <w:sz w:val="30"/>
              </w:rPr>
              <w:t>HKM59302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96" w:right="10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左心耳封堵术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86"/>
              <w:ind w:left="108" w:right="-29"/>
              <w:rPr>
                <w:sz w:val="24"/>
              </w:rPr>
            </w:pPr>
            <w:r>
              <w:rPr>
                <w:spacing w:val="-2"/>
                <w:sz w:val="24"/>
              </w:rPr>
              <w:t>食道超声检查左心耳形态。穿刺股静脉，行房间隔</w:t>
            </w:r>
            <w:r>
              <w:rPr>
                <w:spacing w:val="-2"/>
                <w:sz w:val="24"/>
              </w:rPr>
              <w:t>穿刺，进入左房。左房内完成封堵器的导引系统交</w:t>
            </w:r>
            <w:r>
              <w:rPr>
                <w:spacing w:val="-3"/>
                <w:sz w:val="24"/>
              </w:rPr>
              <w:t>换。在食道超声和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光造影提示下，沿造影导管放</w:t>
            </w:r>
            <w:r>
              <w:rPr>
                <w:spacing w:val="-2"/>
                <w:sz w:val="24"/>
              </w:rPr>
              <w:t>置导引系统于左心耳内。沿导引系统递送封堵器，</w:t>
            </w:r>
            <w:r>
              <w:rPr>
                <w:spacing w:val="-10"/>
                <w:sz w:val="24"/>
              </w:rPr>
              <w:t>在食道超声和 </w:t>
            </w:r>
            <w:r>
              <w:rPr>
                <w:spacing w:val="-2"/>
                <w:sz w:val="24"/>
              </w:rPr>
              <w:t>X</w:t>
            </w:r>
            <w:r>
              <w:rPr>
                <w:spacing w:val="-16"/>
                <w:sz w:val="24"/>
              </w:rPr>
              <w:t> 光下释放封堵器，不含房间隔穿刺、</w:t>
            </w:r>
            <w:r>
              <w:rPr>
                <w:spacing w:val="-2"/>
                <w:sz w:val="24"/>
              </w:rPr>
              <w:t>监护、食道超声。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06" w:right="96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导管、导丝、封堵</w:t>
            </w:r>
            <w:r>
              <w:rPr>
                <w:spacing w:val="-10"/>
                <w:sz w:val="24"/>
              </w:rPr>
              <w:t>器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1210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92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187" w:lineRule="auto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HCW72108 (310100033)</w:t>
            </w:r>
          </w:p>
        </w:tc>
        <w:tc>
          <w:tcPr>
            <w:tcW w:w="2040" w:type="dxa"/>
          </w:tcPr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spacing w:line="187" w:lineRule="auto"/>
              <w:ind w:left="108" w:right="119"/>
              <w:jc w:val="both"/>
              <w:rPr>
                <w:sz w:val="30"/>
              </w:rPr>
            </w:pPr>
            <w:r>
              <w:rPr>
                <w:spacing w:val="-2"/>
                <w:sz w:val="30"/>
              </w:rPr>
              <w:t>经皮穿刺腹腔</w:t>
            </w:r>
            <w:r>
              <w:rPr>
                <w:spacing w:val="-2"/>
                <w:sz w:val="30"/>
              </w:rPr>
              <w:t>神经丛化学毁</w:t>
            </w:r>
            <w:r>
              <w:rPr>
                <w:spacing w:val="-6"/>
                <w:sz w:val="30"/>
              </w:rPr>
              <w:t>损术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97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用于腹部或盆腔肿瘤引起的疼痛，如胰腺癌痛等的</w:t>
            </w:r>
            <w:r>
              <w:rPr>
                <w:spacing w:val="-23"/>
                <w:sz w:val="24"/>
              </w:rPr>
              <w:t>治疗。监测生命体征，消毒铺巾，选择体表穿刺点(平</w:t>
            </w:r>
            <w:r>
              <w:rPr>
                <w:w w:val="95"/>
                <w:sz w:val="24"/>
              </w:rPr>
              <w:t>腰 1 </w:t>
            </w:r>
            <w:r>
              <w:rPr>
                <w:w w:val="95"/>
                <w:sz w:val="24"/>
              </w:rPr>
              <w:t>横</w:t>
            </w:r>
            <w:r>
              <w:rPr>
                <w:w w:val="95"/>
                <w:sz w:val="24"/>
              </w:rPr>
              <w:t>突</w:t>
            </w:r>
            <w:r>
              <w:rPr>
                <w:w w:val="95"/>
                <w:sz w:val="24"/>
              </w:rPr>
              <w:t>上</w:t>
            </w:r>
            <w:r>
              <w:rPr>
                <w:w w:val="95"/>
                <w:sz w:val="24"/>
              </w:rPr>
              <w:t>)，</w:t>
            </w:r>
            <w:r>
              <w:rPr>
                <w:w w:val="95"/>
                <w:sz w:val="24"/>
              </w:rPr>
              <w:t>经</w:t>
            </w:r>
            <w:r>
              <w:rPr>
                <w:w w:val="95"/>
                <w:sz w:val="24"/>
              </w:rPr>
              <w:t>膈</w:t>
            </w:r>
            <w:r>
              <w:rPr>
                <w:w w:val="95"/>
                <w:sz w:val="24"/>
              </w:rPr>
              <w:t>脚</w:t>
            </w:r>
            <w:r>
              <w:rPr>
                <w:w w:val="95"/>
                <w:sz w:val="24"/>
              </w:rPr>
              <w:t>影</w:t>
            </w:r>
            <w:r>
              <w:rPr>
                <w:w w:val="95"/>
                <w:sz w:val="24"/>
              </w:rPr>
              <w:t>像</w:t>
            </w:r>
            <w:r>
              <w:rPr>
                <w:w w:val="95"/>
                <w:sz w:val="24"/>
              </w:rPr>
              <w:t>学</w:t>
            </w:r>
            <w:r>
              <w:rPr>
                <w:w w:val="95"/>
                <w:sz w:val="24"/>
              </w:rPr>
              <w:t>引</w:t>
            </w:r>
            <w:r>
              <w:rPr>
                <w:w w:val="95"/>
                <w:sz w:val="24"/>
              </w:rPr>
              <w:t>导</w:t>
            </w:r>
            <w:r>
              <w:rPr>
                <w:w w:val="95"/>
                <w:sz w:val="24"/>
              </w:rPr>
              <w:t>下</w:t>
            </w:r>
            <w:r>
              <w:rPr>
                <w:w w:val="95"/>
                <w:sz w:val="24"/>
              </w:rPr>
              <w:t>穿</w:t>
            </w:r>
            <w:r>
              <w:rPr>
                <w:w w:val="95"/>
                <w:sz w:val="24"/>
              </w:rPr>
              <w:t>刺</w:t>
            </w:r>
            <w:r>
              <w:rPr>
                <w:spacing w:val="-51"/>
                <w:w w:val="95"/>
                <w:sz w:val="24"/>
              </w:rPr>
              <w:t>，</w:t>
            </w:r>
            <w:r>
              <w:rPr>
                <w:w w:val="95"/>
                <w:sz w:val="24"/>
              </w:rPr>
              <w:t>穿</w:t>
            </w:r>
            <w:r>
              <w:rPr>
                <w:w w:val="95"/>
                <w:sz w:val="24"/>
              </w:rPr>
              <w:t>刺</w:t>
            </w:r>
            <w:r>
              <w:rPr>
                <w:w w:val="95"/>
                <w:sz w:val="24"/>
              </w:rPr>
              <w:t>到</w:t>
            </w:r>
            <w:r>
              <w:rPr>
                <w:w w:val="95"/>
                <w:sz w:val="24"/>
              </w:rPr>
              <w:t>位</w:t>
            </w:r>
            <w:r>
              <w:rPr>
                <w:spacing w:val="-2"/>
                <w:sz w:val="24"/>
              </w:rPr>
              <w:t>后，经影像(对比剂)及麻醉药阻滞定位无误，注射</w:t>
            </w:r>
            <w:r>
              <w:rPr>
                <w:spacing w:val="-2"/>
                <w:sz w:val="24"/>
              </w:rPr>
              <w:t>无水乙醇。不含监测、影像学引导。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640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976" w:top="1100" w:bottom="116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890"/>
        <w:gridCol w:w="2040"/>
        <w:gridCol w:w="5517"/>
        <w:gridCol w:w="1118"/>
        <w:gridCol w:w="987"/>
        <w:gridCol w:w="975"/>
        <w:gridCol w:w="1647"/>
      </w:tblGrid>
      <w:tr>
        <w:trPr>
          <w:trHeight w:val="783" w:hRule="atLeast"/>
        </w:trPr>
        <w:tc>
          <w:tcPr>
            <w:tcW w:w="630" w:type="dxa"/>
          </w:tcPr>
          <w:p>
            <w:pPr>
              <w:pStyle w:val="TableParagraph"/>
              <w:spacing w:line="187" w:lineRule="auto" w:before="97"/>
              <w:ind w:left="163" w:right="154"/>
              <w:rPr>
                <w:sz w:val="30"/>
              </w:rPr>
            </w:pPr>
            <w:r>
              <w:rPr>
                <w:spacing w:val="-10"/>
                <w:sz w:val="30"/>
              </w:rPr>
              <w:t>序</w:t>
            </w:r>
            <w:r>
              <w:rPr>
                <w:spacing w:val="-10"/>
                <w:sz w:val="30"/>
              </w:rPr>
              <w:t>号</w:t>
            </w:r>
          </w:p>
        </w:tc>
        <w:tc>
          <w:tcPr>
            <w:tcW w:w="1890" w:type="dxa"/>
          </w:tcPr>
          <w:p>
            <w:pPr>
              <w:pStyle w:val="TableParagraph"/>
              <w:spacing w:before="199"/>
              <w:ind w:left="257" w:right="250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项目编码</w:t>
            </w:r>
          </w:p>
        </w:tc>
        <w:tc>
          <w:tcPr>
            <w:tcW w:w="2040" w:type="dxa"/>
          </w:tcPr>
          <w:p>
            <w:pPr>
              <w:pStyle w:val="TableParagraph"/>
              <w:spacing w:before="199"/>
              <w:ind w:left="96" w:right="88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项目名称</w:t>
            </w:r>
          </w:p>
        </w:tc>
        <w:tc>
          <w:tcPr>
            <w:tcW w:w="5517" w:type="dxa"/>
          </w:tcPr>
          <w:p>
            <w:pPr>
              <w:pStyle w:val="TableParagraph"/>
              <w:spacing w:before="199"/>
              <w:ind w:left="101" w:right="95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项目内涵</w:t>
            </w:r>
          </w:p>
        </w:tc>
        <w:tc>
          <w:tcPr>
            <w:tcW w:w="1118" w:type="dxa"/>
          </w:tcPr>
          <w:p>
            <w:pPr>
              <w:pStyle w:val="TableParagraph"/>
              <w:spacing w:line="187" w:lineRule="auto" w:before="97"/>
              <w:ind w:left="257" w:right="248"/>
              <w:rPr>
                <w:sz w:val="30"/>
              </w:rPr>
            </w:pPr>
            <w:r>
              <w:rPr>
                <w:spacing w:val="-6"/>
                <w:sz w:val="30"/>
              </w:rPr>
              <w:t>除外</w:t>
            </w:r>
            <w:r>
              <w:rPr>
                <w:spacing w:val="-5"/>
                <w:sz w:val="30"/>
              </w:rPr>
              <w:t>内容</w:t>
            </w:r>
          </w:p>
        </w:tc>
        <w:tc>
          <w:tcPr>
            <w:tcW w:w="987" w:type="dxa"/>
          </w:tcPr>
          <w:p>
            <w:pPr>
              <w:pStyle w:val="TableParagraph"/>
              <w:spacing w:line="187" w:lineRule="auto" w:before="97"/>
              <w:ind w:left="191" w:right="18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单位</w:t>
            </w:r>
          </w:p>
        </w:tc>
        <w:tc>
          <w:tcPr>
            <w:tcW w:w="975" w:type="dxa"/>
          </w:tcPr>
          <w:p>
            <w:pPr>
              <w:pStyle w:val="TableParagraph"/>
              <w:spacing w:line="342" w:lineRule="exact" w:before="31"/>
              <w:ind w:left="185"/>
              <w:rPr>
                <w:sz w:val="30"/>
              </w:rPr>
            </w:pPr>
            <w:r>
              <w:rPr>
                <w:spacing w:val="-5"/>
                <w:sz w:val="30"/>
              </w:rPr>
              <w:t>价格</w:t>
            </w:r>
          </w:p>
          <w:p>
            <w:pPr>
              <w:pStyle w:val="TableParagraph"/>
              <w:spacing w:line="342" w:lineRule="exact"/>
              <w:ind w:left="106" w:right="-58"/>
              <w:rPr>
                <w:sz w:val="30"/>
              </w:rPr>
            </w:pPr>
            <w:r>
              <w:rPr>
                <w:sz w:val="30"/>
              </w:rPr>
              <w:t>（元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auto" w:before="97"/>
              <w:ind w:left="521" w:right="51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630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FYR01501</w:t>
            </w:r>
          </w:p>
        </w:tc>
        <w:tc>
          <w:tcPr>
            <w:tcW w:w="204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87" w:lineRule="auto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皮肤镜检测诊</w:t>
            </w:r>
            <w:r>
              <w:rPr>
                <w:spacing w:val="-10"/>
                <w:sz w:val="30"/>
              </w:rPr>
              <w:t>断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26"/>
              <w:ind w:left="108" w:right="94"/>
              <w:jc w:val="both"/>
              <w:rPr>
                <w:sz w:val="24"/>
              </w:rPr>
            </w:pPr>
            <w:r>
              <w:rPr>
                <w:spacing w:val="11"/>
                <w:sz w:val="24"/>
              </w:rPr>
              <w:t>选取不同的皮肤镜镜头以不同距离予皮损微距摄</w:t>
            </w:r>
            <w:r>
              <w:rPr>
                <w:spacing w:val="-2"/>
                <w:sz w:val="24"/>
              </w:rPr>
              <w:t>影，应用皮肤镜所带的软件就皮损色泽、边界、形</w:t>
            </w:r>
            <w:r>
              <w:rPr>
                <w:spacing w:val="-2"/>
                <w:sz w:val="24"/>
              </w:rPr>
              <w:t>态进行量化分析，出具检测报告。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80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630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BEBC0001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187" w:lineRule="auto"/>
              <w:ind w:left="108" w:right="196"/>
              <w:rPr>
                <w:sz w:val="30"/>
              </w:rPr>
            </w:pPr>
            <w:r>
              <w:rPr>
                <w:spacing w:val="-2"/>
                <w:sz w:val="30"/>
              </w:rPr>
              <w:t>PD-L1</w:t>
            </w:r>
            <w:r>
              <w:rPr>
                <w:spacing w:val="-21"/>
                <w:sz w:val="30"/>
              </w:rPr>
              <w:t> 伴随诊</w:t>
            </w:r>
            <w:r>
              <w:rPr>
                <w:spacing w:val="-4"/>
                <w:sz w:val="30"/>
              </w:rPr>
              <w:t>断检测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71"/>
              <w:ind w:left="108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指免疫组织化学法。对石蜡</w:t>
            </w:r>
            <w:r>
              <w:rPr>
                <w:w w:val="95"/>
                <w:sz w:val="24"/>
              </w:rPr>
              <w:t>包</w:t>
            </w:r>
            <w:r>
              <w:rPr>
                <w:w w:val="95"/>
                <w:sz w:val="24"/>
              </w:rPr>
              <w:t>埋</w:t>
            </w:r>
            <w:r>
              <w:rPr>
                <w:w w:val="95"/>
                <w:sz w:val="24"/>
              </w:rPr>
              <w:t>组织进行 PD-L1 蛋</w:t>
            </w:r>
            <w:r>
              <w:rPr>
                <w:spacing w:val="-2"/>
                <w:sz w:val="24"/>
              </w:rPr>
              <w:t>白检测，指导免疫治疗用药。含检测过程中所产生</w:t>
            </w:r>
            <w:r>
              <w:rPr>
                <w:spacing w:val="-2"/>
                <w:sz w:val="24"/>
              </w:rPr>
              <w:t>的废液、废物的处理。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87" w:lineRule="auto"/>
              <w:ind w:left="193" w:right="181" w:firstLine="148"/>
              <w:rPr>
                <w:sz w:val="30"/>
              </w:rPr>
            </w:pPr>
            <w:r>
              <w:rPr>
                <w:spacing w:val="-10"/>
                <w:sz w:val="30"/>
              </w:rPr>
              <w:t>每</w:t>
            </w:r>
            <w:r>
              <w:rPr>
                <w:spacing w:val="-5"/>
                <w:sz w:val="30"/>
              </w:rPr>
              <w:t>标本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1240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25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87" w:lineRule="auto" w:before="1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BDAG0001 (270700003)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spacing w:line="187" w:lineRule="auto" w:before="1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肿瘤组织脱氧</w:t>
            </w:r>
            <w:r>
              <w:rPr>
                <w:spacing w:val="-4"/>
                <w:sz w:val="30"/>
              </w:rPr>
              <w:t>核糖核酸</w:t>
            </w:r>
            <w:r>
              <w:rPr>
                <w:spacing w:val="-4"/>
                <w:sz w:val="30"/>
              </w:rPr>
              <w:t> </w:t>
            </w:r>
            <w:r>
              <w:rPr>
                <w:spacing w:val="-2"/>
                <w:sz w:val="30"/>
              </w:rPr>
              <w:t>(DNA)测序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63"/>
              <w:ind w:left="108" w:right="-29"/>
              <w:rPr>
                <w:sz w:val="24"/>
              </w:rPr>
            </w:pPr>
            <w:r>
              <w:rPr>
                <w:sz w:val="24"/>
              </w:rPr>
              <w:t>PCR</w:t>
            </w:r>
            <w:r>
              <w:rPr>
                <w:spacing w:val="-6"/>
                <w:sz w:val="24"/>
              </w:rPr>
              <w:t> 反应产物琼脂糖或聚丙烯酰胺凝胶电泳、产物</w:t>
            </w:r>
            <w:r>
              <w:rPr>
                <w:spacing w:val="-2"/>
                <w:sz w:val="24"/>
              </w:rPr>
              <w:t>纯化、测序反应、于 </w:t>
            </w:r>
            <w:r>
              <w:rPr>
                <w:sz w:val="24"/>
              </w:rPr>
              <w:t>DNA</w:t>
            </w:r>
            <w:r>
              <w:rPr>
                <w:spacing w:val="-4"/>
                <w:sz w:val="24"/>
              </w:rPr>
              <w:t> 测序仪分析、观察结果、</w:t>
            </w:r>
            <w:r>
              <w:rPr>
                <w:spacing w:val="-2"/>
                <w:sz w:val="24"/>
              </w:rPr>
              <w:t>诊断。甲醛固定组织、石蜡包埋组织、新鲜或冷冻</w:t>
            </w:r>
            <w:r>
              <w:rPr>
                <w:sz w:val="24"/>
              </w:rPr>
              <w:t>组织、血液或体液的处理，DNA</w:t>
            </w:r>
            <w:r>
              <w:rPr>
                <w:spacing w:val="-15"/>
                <w:sz w:val="24"/>
              </w:rPr>
              <w:t> 提取，</w:t>
            </w:r>
            <w:r>
              <w:rPr>
                <w:sz w:val="24"/>
              </w:rPr>
              <w:t>PCR</w:t>
            </w:r>
            <w:r>
              <w:rPr>
                <w:spacing w:val="-12"/>
                <w:sz w:val="24"/>
              </w:rPr>
              <w:t> 反应及最</w:t>
            </w:r>
            <w:r>
              <w:rPr>
                <w:spacing w:val="-12"/>
                <w:sz w:val="24"/>
              </w:rPr>
              <w:t>后的测序反应纯化，上述技术过程中所产生的废液、</w:t>
            </w:r>
            <w:r>
              <w:rPr>
                <w:spacing w:val="-2"/>
                <w:sz w:val="24"/>
              </w:rPr>
              <w:t>废物的处理。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342"/>
              <w:rPr>
                <w:sz w:val="30"/>
              </w:rPr>
            </w:pPr>
            <w:r>
              <w:rPr>
                <w:sz w:val="30"/>
              </w:rPr>
              <w:t>项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280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5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6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6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LCATA002</w:t>
            </w:r>
          </w:p>
        </w:tc>
        <w:tc>
          <w:tcPr>
            <w:tcW w:w="2040" w:type="dxa"/>
          </w:tcPr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spacing w:line="187" w:lineRule="auto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产后子宫复旧</w:t>
            </w:r>
            <w:r>
              <w:rPr>
                <w:spacing w:val="-6"/>
                <w:sz w:val="30"/>
              </w:rPr>
              <w:t>治疗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93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治疗前用专用能量测试器进行能量输出测试。固定产妇体位，确定宫底位置，测量宫高，确定治疗方案，治疗枪紧贴宫底皮肤进行移动扫描，产妇出现小腹温热、酸胀即为有效，治疗时间结束后测量宫</w:t>
            </w:r>
            <w:r>
              <w:rPr>
                <w:spacing w:val="-2"/>
                <w:sz w:val="24"/>
              </w:rPr>
              <w:t>高，进行疗效评价。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7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7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70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6" w:hRule="atLeast"/>
        </w:trPr>
        <w:tc>
          <w:tcPr>
            <w:tcW w:w="630" w:type="dxa"/>
          </w:tcPr>
          <w:p>
            <w:pPr>
              <w:pStyle w:val="TableParagraph"/>
              <w:spacing w:before="242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2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310100015</w:t>
            </w:r>
          </w:p>
        </w:tc>
        <w:tc>
          <w:tcPr>
            <w:tcW w:w="2040" w:type="dxa"/>
          </w:tcPr>
          <w:p>
            <w:pPr>
              <w:pStyle w:val="TableParagraph"/>
              <w:spacing w:before="242"/>
              <w:ind w:left="96" w:right="10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感觉阈值测量</w:t>
            </w:r>
          </w:p>
        </w:tc>
        <w:tc>
          <w:tcPr>
            <w:tcW w:w="55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包括感觉障碍电生理诊断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25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225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even" r:id="rId9"/>
          <w:footerReference w:type="default" r:id="rId10"/>
          <w:pgSz w:w="16840" w:h="11910" w:orient="landscape"/>
          <w:pgMar w:footer="976" w:header="0" w:top="1100" w:bottom="1160" w:left="940" w:right="86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890"/>
        <w:gridCol w:w="2040"/>
        <w:gridCol w:w="5517"/>
        <w:gridCol w:w="1118"/>
        <w:gridCol w:w="987"/>
        <w:gridCol w:w="975"/>
        <w:gridCol w:w="1647"/>
      </w:tblGrid>
      <w:tr>
        <w:trPr>
          <w:trHeight w:val="783" w:hRule="atLeast"/>
        </w:trPr>
        <w:tc>
          <w:tcPr>
            <w:tcW w:w="630" w:type="dxa"/>
          </w:tcPr>
          <w:p>
            <w:pPr>
              <w:pStyle w:val="TableParagraph"/>
              <w:spacing w:line="187" w:lineRule="auto" w:before="97"/>
              <w:ind w:left="163" w:right="154"/>
              <w:rPr>
                <w:sz w:val="30"/>
              </w:rPr>
            </w:pPr>
            <w:r>
              <w:rPr>
                <w:spacing w:val="-10"/>
                <w:sz w:val="30"/>
              </w:rPr>
              <w:t>序</w:t>
            </w:r>
            <w:r>
              <w:rPr>
                <w:spacing w:val="-10"/>
                <w:sz w:val="30"/>
              </w:rPr>
              <w:t>号</w:t>
            </w:r>
          </w:p>
        </w:tc>
        <w:tc>
          <w:tcPr>
            <w:tcW w:w="1890" w:type="dxa"/>
          </w:tcPr>
          <w:p>
            <w:pPr>
              <w:pStyle w:val="TableParagraph"/>
              <w:spacing w:before="199"/>
              <w:ind w:left="257" w:right="250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项目编码</w:t>
            </w:r>
          </w:p>
        </w:tc>
        <w:tc>
          <w:tcPr>
            <w:tcW w:w="2040" w:type="dxa"/>
          </w:tcPr>
          <w:p>
            <w:pPr>
              <w:pStyle w:val="TableParagraph"/>
              <w:spacing w:before="199"/>
              <w:ind w:left="418"/>
              <w:rPr>
                <w:sz w:val="30"/>
              </w:rPr>
            </w:pPr>
            <w:r>
              <w:rPr>
                <w:spacing w:val="-3"/>
                <w:sz w:val="30"/>
              </w:rPr>
              <w:t>项目名称</w:t>
            </w:r>
          </w:p>
        </w:tc>
        <w:tc>
          <w:tcPr>
            <w:tcW w:w="5517" w:type="dxa"/>
          </w:tcPr>
          <w:p>
            <w:pPr>
              <w:pStyle w:val="TableParagraph"/>
              <w:spacing w:before="199"/>
              <w:ind w:left="101" w:right="95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项目内涵</w:t>
            </w:r>
          </w:p>
        </w:tc>
        <w:tc>
          <w:tcPr>
            <w:tcW w:w="1118" w:type="dxa"/>
          </w:tcPr>
          <w:p>
            <w:pPr>
              <w:pStyle w:val="TableParagraph"/>
              <w:spacing w:line="187" w:lineRule="auto" w:before="97"/>
              <w:ind w:left="257" w:right="248"/>
              <w:rPr>
                <w:sz w:val="30"/>
              </w:rPr>
            </w:pPr>
            <w:r>
              <w:rPr>
                <w:spacing w:val="-6"/>
                <w:sz w:val="30"/>
              </w:rPr>
              <w:t>除外</w:t>
            </w:r>
            <w:r>
              <w:rPr>
                <w:spacing w:val="-5"/>
                <w:sz w:val="30"/>
              </w:rPr>
              <w:t>内容</w:t>
            </w:r>
          </w:p>
        </w:tc>
        <w:tc>
          <w:tcPr>
            <w:tcW w:w="987" w:type="dxa"/>
          </w:tcPr>
          <w:p>
            <w:pPr>
              <w:pStyle w:val="TableParagraph"/>
              <w:spacing w:line="187" w:lineRule="auto" w:before="97"/>
              <w:ind w:left="191" w:right="18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单位</w:t>
            </w:r>
          </w:p>
        </w:tc>
        <w:tc>
          <w:tcPr>
            <w:tcW w:w="975" w:type="dxa"/>
          </w:tcPr>
          <w:p>
            <w:pPr>
              <w:pStyle w:val="TableParagraph"/>
              <w:spacing w:line="342" w:lineRule="exact" w:before="31"/>
              <w:ind w:left="185"/>
              <w:rPr>
                <w:sz w:val="30"/>
              </w:rPr>
            </w:pPr>
            <w:r>
              <w:rPr>
                <w:spacing w:val="-5"/>
                <w:sz w:val="30"/>
              </w:rPr>
              <w:t>价格</w:t>
            </w:r>
          </w:p>
          <w:p>
            <w:pPr>
              <w:pStyle w:val="TableParagraph"/>
              <w:spacing w:line="342" w:lineRule="exact"/>
              <w:ind w:left="106" w:right="-58"/>
              <w:rPr>
                <w:sz w:val="30"/>
              </w:rPr>
            </w:pPr>
            <w:r>
              <w:rPr>
                <w:sz w:val="30"/>
              </w:rPr>
              <w:t>（元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auto" w:before="97"/>
              <w:ind w:left="521" w:right="51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说明</w:t>
            </w:r>
          </w:p>
        </w:tc>
      </w:tr>
      <w:tr>
        <w:trPr>
          <w:trHeight w:val="1910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187" w:lineRule="auto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HX848105 (310100032)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187" w:lineRule="auto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肉毒杆菌毒素</w:t>
            </w:r>
            <w:r>
              <w:rPr>
                <w:spacing w:val="-6"/>
                <w:sz w:val="30"/>
              </w:rPr>
              <w:t>注射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56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将神经毒素准确地注射入靶肌肉通过麻痹靶肌肉实现治疗目的，如消除皱纹、治疗多汗症、腋臭等。消毒、表面麻醉，根据患者动态和静态时肌肉状况来决定注射点，并用标记液标记，采用特殊的注射器必要时在肌电图引导下进行准确的肌肉内注射。</w:t>
            </w:r>
            <w:r>
              <w:rPr>
                <w:spacing w:val="-2"/>
                <w:sz w:val="24"/>
              </w:rPr>
              <w:t>不含肌电图引导。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78" w:right="168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部位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35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3" w:hRule="atLeast"/>
        </w:trPr>
        <w:tc>
          <w:tcPr>
            <w:tcW w:w="630" w:type="dxa"/>
          </w:tcPr>
          <w:p>
            <w:pPr>
              <w:pStyle w:val="TableParagraph"/>
              <w:spacing w:before="260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  <w:tc>
          <w:tcPr>
            <w:tcW w:w="1890" w:type="dxa"/>
          </w:tcPr>
          <w:p>
            <w:pPr>
              <w:pStyle w:val="TableParagraph"/>
              <w:spacing w:line="187" w:lineRule="auto" w:before="175"/>
              <w:ind w:left="107" w:right="-29" w:firstLine="237"/>
              <w:rPr>
                <w:sz w:val="30"/>
              </w:rPr>
            </w:pPr>
            <w:r>
              <w:rPr>
                <w:spacing w:val="-2"/>
                <w:sz w:val="30"/>
              </w:rPr>
              <w:t>HL962202 (120400012）</w:t>
            </w:r>
          </w:p>
        </w:tc>
        <w:tc>
          <w:tcPr>
            <w:tcW w:w="2040" w:type="dxa"/>
          </w:tcPr>
          <w:p>
            <w:pPr>
              <w:pStyle w:val="TableParagraph"/>
              <w:spacing w:line="187" w:lineRule="auto" w:before="175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外周动脉穿刺</w:t>
            </w:r>
            <w:r>
              <w:rPr>
                <w:spacing w:val="-4"/>
                <w:sz w:val="30"/>
              </w:rPr>
              <w:t>置管术</w:t>
            </w:r>
          </w:p>
        </w:tc>
        <w:tc>
          <w:tcPr>
            <w:tcW w:w="551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1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消毒，局麻，动脉穿刺置管，不含特殊定位方法。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1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241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55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63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</w:tc>
        <w:tc>
          <w:tcPr>
            <w:tcW w:w="189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NALA0000</w:t>
            </w:r>
          </w:p>
        </w:tc>
        <w:tc>
          <w:tcPr>
            <w:tcW w:w="2040" w:type="dxa"/>
          </w:tcPr>
          <w:p>
            <w:pPr>
              <w:pStyle w:val="TableParagraph"/>
              <w:spacing w:line="187" w:lineRule="auto" w:before="228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骨科手术视频</w:t>
            </w:r>
            <w:r>
              <w:rPr>
                <w:spacing w:val="-4"/>
                <w:sz w:val="30"/>
              </w:rPr>
              <w:t>辅助操作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57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利用计算机投影将患者体表和影像资料融合，实时显示骨病变和内固定植入物在体表的精准定位，可</w:t>
            </w:r>
            <w:r>
              <w:rPr>
                <w:spacing w:val="-2"/>
                <w:sz w:val="24"/>
              </w:rPr>
              <w:t>在直视下进行操作，达到手术导航的目的。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200</w:t>
            </w:r>
          </w:p>
        </w:tc>
        <w:tc>
          <w:tcPr>
            <w:tcW w:w="1647" w:type="dxa"/>
          </w:tcPr>
          <w:p>
            <w:pPr>
              <w:pStyle w:val="TableParagraph"/>
              <w:spacing w:line="235" w:lineRule="auto" w:before="59"/>
              <w:ind w:left="108" w:right="237"/>
              <w:jc w:val="bot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口腔科手术视</w:t>
            </w:r>
            <w:r>
              <w:rPr>
                <w:spacing w:val="-4"/>
                <w:w w:val="90"/>
                <w:sz w:val="24"/>
              </w:rPr>
              <w:t>频辅助操作参</w:t>
            </w:r>
            <w:r>
              <w:rPr>
                <w:spacing w:val="-4"/>
                <w:sz w:val="24"/>
              </w:rPr>
              <w:t>照</w:t>
            </w:r>
            <w:r>
              <w:rPr>
                <w:spacing w:val="-4"/>
                <w:sz w:val="24"/>
              </w:rPr>
              <w:t>执</w:t>
            </w:r>
            <w:r>
              <w:rPr>
                <w:spacing w:val="-4"/>
                <w:sz w:val="24"/>
              </w:rPr>
              <w:t>行</w:t>
            </w:r>
          </w:p>
        </w:tc>
      </w:tr>
      <w:tr>
        <w:trPr>
          <w:trHeight w:val="898" w:hRule="atLeast"/>
        </w:trPr>
        <w:tc>
          <w:tcPr>
            <w:tcW w:w="630" w:type="dxa"/>
          </w:tcPr>
          <w:p>
            <w:pPr>
              <w:pStyle w:val="TableParagraph"/>
              <w:spacing w:before="256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  <w:tc>
          <w:tcPr>
            <w:tcW w:w="1890" w:type="dxa"/>
          </w:tcPr>
          <w:p>
            <w:pPr>
              <w:pStyle w:val="TableParagraph"/>
              <w:spacing w:before="256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FAY04712</w:t>
            </w:r>
          </w:p>
        </w:tc>
        <w:tc>
          <w:tcPr>
            <w:tcW w:w="2040" w:type="dxa"/>
          </w:tcPr>
          <w:p>
            <w:pPr>
              <w:pStyle w:val="TableParagraph"/>
              <w:spacing w:line="187" w:lineRule="auto" w:before="173"/>
              <w:ind w:left="108" w:right="196"/>
              <w:rPr>
                <w:sz w:val="30"/>
              </w:rPr>
            </w:pPr>
            <w:r>
              <w:rPr>
                <w:spacing w:val="-2"/>
                <w:sz w:val="30"/>
              </w:rPr>
              <w:t>Frail</w:t>
            </w:r>
            <w:r>
              <w:rPr>
                <w:spacing w:val="-21"/>
                <w:sz w:val="30"/>
              </w:rPr>
              <w:t> 量表老</w:t>
            </w:r>
            <w:r>
              <w:rPr>
                <w:spacing w:val="-2"/>
                <w:sz w:val="30"/>
              </w:rPr>
              <w:t>年衰弱评估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50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应用于老年人群进行衰弱筛查和评估，预测老年人</w:t>
            </w:r>
            <w:r>
              <w:rPr>
                <w:spacing w:val="-2"/>
                <w:sz w:val="24"/>
              </w:rPr>
              <w:t>对治疗的反应和临床负性事件的发生。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239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9" w:hRule="atLeast"/>
        </w:trPr>
        <w:tc>
          <w:tcPr>
            <w:tcW w:w="630" w:type="dxa"/>
          </w:tcPr>
          <w:p>
            <w:pPr>
              <w:pStyle w:val="TableParagraph"/>
              <w:spacing w:before="266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</w:tc>
        <w:tc>
          <w:tcPr>
            <w:tcW w:w="1890" w:type="dxa"/>
          </w:tcPr>
          <w:p>
            <w:pPr>
              <w:pStyle w:val="TableParagraph"/>
              <w:spacing w:before="266"/>
              <w:ind w:left="258" w:right="25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250403055</w:t>
            </w:r>
          </w:p>
        </w:tc>
        <w:tc>
          <w:tcPr>
            <w:tcW w:w="2040" w:type="dxa"/>
          </w:tcPr>
          <w:p>
            <w:pPr>
              <w:pStyle w:val="TableParagraph"/>
              <w:spacing w:line="187" w:lineRule="auto" w:before="183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不加热血清反</w:t>
            </w:r>
            <w:r>
              <w:rPr>
                <w:spacing w:val="-4"/>
                <w:sz w:val="30"/>
              </w:rPr>
              <w:t>应素试验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9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项</w:t>
            </w:r>
          </w:p>
        </w:tc>
        <w:tc>
          <w:tcPr>
            <w:tcW w:w="975" w:type="dxa"/>
          </w:tcPr>
          <w:p>
            <w:pPr>
              <w:pStyle w:val="TableParagraph"/>
              <w:spacing w:before="249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22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187" w:lineRule="auto" w:before="202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HMD62201 (320100010)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187" w:lineRule="auto" w:before="202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经皮穿刺颈内</w:t>
            </w:r>
            <w:r>
              <w:rPr>
                <w:spacing w:val="-2"/>
                <w:sz w:val="30"/>
              </w:rPr>
              <w:t>静脉置管术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12"/>
              <w:ind w:left="108" w:right="-29"/>
              <w:rPr>
                <w:sz w:val="24"/>
              </w:rPr>
            </w:pPr>
            <w:r>
              <w:rPr>
                <w:spacing w:val="-2"/>
                <w:sz w:val="24"/>
              </w:rPr>
              <w:t>患者仰卧于手术台或病床，局麻下穿刺锁骨下静脉</w:t>
            </w:r>
            <w:r>
              <w:rPr>
                <w:spacing w:val="-2"/>
                <w:sz w:val="24"/>
              </w:rPr>
              <w:t>或颈内静脉，置入导丝，沿导丝置入血管扩张器，</w:t>
            </w:r>
            <w:r>
              <w:rPr>
                <w:spacing w:val="-8"/>
                <w:sz w:val="24"/>
              </w:rPr>
              <w:t>退出扩张器沿导丝置入留置型静脉导管，退出导丝，</w:t>
            </w:r>
            <w:r>
              <w:rPr>
                <w:spacing w:val="-10"/>
                <w:sz w:val="24"/>
              </w:rPr>
              <w:t>回抽血液证实在静脉内，肝素盐水封管，缝合固定，</w:t>
            </w:r>
            <w:r>
              <w:rPr>
                <w:spacing w:val="-3"/>
                <w:sz w:val="24"/>
              </w:rPr>
              <w:t>透明贴外敷，照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线平片，明确导管管头位置。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197" w:right="188"/>
              <w:rPr>
                <w:sz w:val="24"/>
              </w:rPr>
            </w:pPr>
            <w:r>
              <w:rPr>
                <w:spacing w:val="-4"/>
                <w:sz w:val="24"/>
              </w:rPr>
              <w:t>中心静</w:t>
            </w:r>
            <w:r>
              <w:rPr>
                <w:spacing w:val="-4"/>
                <w:sz w:val="24"/>
              </w:rPr>
              <w:t>脉导管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8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8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150</w:t>
            </w:r>
          </w:p>
        </w:tc>
        <w:tc>
          <w:tcPr>
            <w:tcW w:w="1647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35" w:lineRule="auto"/>
              <w:ind w:left="108" w:right="3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经皮穿刺股</w:t>
            </w:r>
            <w:r>
              <w:rPr>
                <w:spacing w:val="-2"/>
                <w:sz w:val="24"/>
              </w:rPr>
              <w:t>静脉置管术</w:t>
            </w:r>
            <w:r>
              <w:rPr>
                <w:spacing w:val="-4"/>
                <w:sz w:val="24"/>
              </w:rPr>
              <w:t>参照执行</w:t>
            </w:r>
          </w:p>
        </w:tc>
      </w:tr>
    </w:tbl>
    <w:p>
      <w:pPr>
        <w:spacing w:after="0" w:line="235" w:lineRule="auto"/>
        <w:jc w:val="both"/>
        <w:rPr>
          <w:sz w:val="24"/>
        </w:rPr>
        <w:sectPr>
          <w:pgSz w:w="16840" w:h="11910" w:orient="landscape"/>
          <w:pgMar w:header="0" w:footer="976" w:top="1100" w:bottom="116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890"/>
        <w:gridCol w:w="2040"/>
        <w:gridCol w:w="5517"/>
        <w:gridCol w:w="1118"/>
        <w:gridCol w:w="987"/>
        <w:gridCol w:w="975"/>
        <w:gridCol w:w="1647"/>
      </w:tblGrid>
      <w:tr>
        <w:trPr>
          <w:trHeight w:val="783" w:hRule="atLeast"/>
        </w:trPr>
        <w:tc>
          <w:tcPr>
            <w:tcW w:w="630" w:type="dxa"/>
          </w:tcPr>
          <w:p>
            <w:pPr>
              <w:pStyle w:val="TableParagraph"/>
              <w:spacing w:line="187" w:lineRule="auto" w:before="97"/>
              <w:ind w:left="163" w:right="154"/>
              <w:rPr>
                <w:sz w:val="30"/>
              </w:rPr>
            </w:pPr>
            <w:r>
              <w:rPr>
                <w:spacing w:val="-10"/>
                <w:sz w:val="30"/>
              </w:rPr>
              <w:t>序</w:t>
            </w:r>
            <w:r>
              <w:rPr>
                <w:spacing w:val="-10"/>
                <w:sz w:val="30"/>
              </w:rPr>
              <w:t>号</w:t>
            </w:r>
          </w:p>
        </w:tc>
        <w:tc>
          <w:tcPr>
            <w:tcW w:w="1890" w:type="dxa"/>
          </w:tcPr>
          <w:p>
            <w:pPr>
              <w:pStyle w:val="TableParagraph"/>
              <w:spacing w:before="199"/>
              <w:ind w:left="342"/>
              <w:rPr>
                <w:sz w:val="30"/>
              </w:rPr>
            </w:pPr>
            <w:r>
              <w:rPr>
                <w:spacing w:val="-3"/>
                <w:sz w:val="30"/>
              </w:rPr>
              <w:t>项目编码</w:t>
            </w:r>
          </w:p>
        </w:tc>
        <w:tc>
          <w:tcPr>
            <w:tcW w:w="2040" w:type="dxa"/>
          </w:tcPr>
          <w:p>
            <w:pPr>
              <w:pStyle w:val="TableParagraph"/>
              <w:spacing w:before="199"/>
              <w:ind w:left="418"/>
              <w:rPr>
                <w:sz w:val="30"/>
              </w:rPr>
            </w:pPr>
            <w:r>
              <w:rPr>
                <w:spacing w:val="-3"/>
                <w:sz w:val="30"/>
              </w:rPr>
              <w:t>项目名称</w:t>
            </w:r>
          </w:p>
        </w:tc>
        <w:tc>
          <w:tcPr>
            <w:tcW w:w="5517" w:type="dxa"/>
          </w:tcPr>
          <w:p>
            <w:pPr>
              <w:pStyle w:val="TableParagraph"/>
              <w:spacing w:before="199"/>
              <w:ind w:left="101" w:right="95"/>
              <w:jc w:val="center"/>
              <w:rPr>
                <w:sz w:val="30"/>
              </w:rPr>
            </w:pPr>
            <w:r>
              <w:rPr>
                <w:spacing w:val="-3"/>
                <w:sz w:val="30"/>
              </w:rPr>
              <w:t>项目内涵</w:t>
            </w:r>
          </w:p>
        </w:tc>
        <w:tc>
          <w:tcPr>
            <w:tcW w:w="1118" w:type="dxa"/>
          </w:tcPr>
          <w:p>
            <w:pPr>
              <w:pStyle w:val="TableParagraph"/>
              <w:spacing w:line="187" w:lineRule="auto" w:before="97"/>
              <w:ind w:left="257" w:right="248"/>
              <w:rPr>
                <w:sz w:val="30"/>
              </w:rPr>
            </w:pPr>
            <w:r>
              <w:rPr>
                <w:spacing w:val="-6"/>
                <w:sz w:val="30"/>
              </w:rPr>
              <w:t>除外</w:t>
            </w:r>
            <w:r>
              <w:rPr>
                <w:spacing w:val="-5"/>
                <w:sz w:val="30"/>
              </w:rPr>
              <w:t>内容</w:t>
            </w:r>
          </w:p>
        </w:tc>
        <w:tc>
          <w:tcPr>
            <w:tcW w:w="987" w:type="dxa"/>
          </w:tcPr>
          <w:p>
            <w:pPr>
              <w:pStyle w:val="TableParagraph"/>
              <w:spacing w:line="187" w:lineRule="auto" w:before="97"/>
              <w:ind w:left="191" w:right="18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单位</w:t>
            </w:r>
          </w:p>
        </w:tc>
        <w:tc>
          <w:tcPr>
            <w:tcW w:w="975" w:type="dxa"/>
          </w:tcPr>
          <w:p>
            <w:pPr>
              <w:pStyle w:val="TableParagraph"/>
              <w:spacing w:line="342" w:lineRule="exact" w:before="31"/>
              <w:ind w:left="185"/>
              <w:rPr>
                <w:sz w:val="30"/>
              </w:rPr>
            </w:pPr>
            <w:r>
              <w:rPr>
                <w:spacing w:val="-5"/>
                <w:sz w:val="30"/>
              </w:rPr>
              <w:t>价格</w:t>
            </w:r>
          </w:p>
          <w:p>
            <w:pPr>
              <w:pStyle w:val="TableParagraph"/>
              <w:spacing w:line="342" w:lineRule="exact"/>
              <w:ind w:left="106" w:right="-58"/>
              <w:rPr>
                <w:sz w:val="30"/>
              </w:rPr>
            </w:pPr>
            <w:r>
              <w:rPr>
                <w:sz w:val="30"/>
              </w:rPr>
              <w:t>（元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auto" w:before="97"/>
              <w:ind w:left="521" w:right="513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说明</w:t>
            </w:r>
          </w:p>
        </w:tc>
      </w:tr>
      <w:tr>
        <w:trPr>
          <w:trHeight w:val="1085" w:hRule="atLeast"/>
        </w:trPr>
        <w:tc>
          <w:tcPr>
            <w:tcW w:w="63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  <w:tc>
          <w:tcPr>
            <w:tcW w:w="1890" w:type="dxa"/>
          </w:tcPr>
          <w:p>
            <w:pPr>
              <w:pStyle w:val="TableParagraph"/>
              <w:spacing w:line="187" w:lineRule="auto" w:before="266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HM864201 (320100010)</w:t>
            </w:r>
          </w:p>
        </w:tc>
        <w:tc>
          <w:tcPr>
            <w:tcW w:w="2040" w:type="dxa"/>
          </w:tcPr>
          <w:p>
            <w:pPr>
              <w:pStyle w:val="TableParagraph"/>
              <w:spacing w:line="187" w:lineRule="auto" w:before="266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静脉导管拔除</w:t>
            </w:r>
            <w:r>
              <w:rPr>
                <w:spacing w:val="-10"/>
                <w:sz w:val="30"/>
              </w:rPr>
              <w:t>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92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患者仰卧于手术台(或病床)，局部消毒，拆除固定缝线，拔除静脉导管，管头做细菌培养，穿刺点压</w:t>
            </w:r>
            <w:r>
              <w:rPr>
                <w:spacing w:val="-5"/>
                <w:sz w:val="24"/>
              </w:rPr>
              <w:t>迫止血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分钟。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173" w:right="166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33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40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187" w:lineRule="auto" w:before="260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HL686301 (330804039)</w:t>
            </w:r>
          </w:p>
        </w:tc>
        <w:tc>
          <w:tcPr>
            <w:tcW w:w="2040" w:type="dxa"/>
          </w:tcPr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87" w:lineRule="auto" w:before="1"/>
              <w:ind w:left="108" w:right="119"/>
              <w:jc w:val="both"/>
              <w:rPr>
                <w:sz w:val="30"/>
              </w:rPr>
            </w:pPr>
            <w:r>
              <w:rPr>
                <w:spacing w:val="-2"/>
                <w:sz w:val="30"/>
              </w:rPr>
              <w:t>股股动脉耻骨</w:t>
            </w:r>
            <w:r>
              <w:rPr>
                <w:spacing w:val="-2"/>
                <w:sz w:val="30"/>
              </w:rPr>
              <w:t>上自体大隐静</w:t>
            </w:r>
            <w:r>
              <w:rPr>
                <w:spacing w:val="-4"/>
                <w:sz w:val="30"/>
              </w:rPr>
              <w:t>脉旁路术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71"/>
              <w:ind w:left="108" w:right="-29"/>
              <w:rPr>
                <w:sz w:val="24"/>
              </w:rPr>
            </w:pPr>
            <w:r>
              <w:rPr>
                <w:spacing w:val="-12"/>
                <w:sz w:val="24"/>
              </w:rPr>
              <w:t>消毒铺巾，切取足够长大隐静脉，取双腹股沟切口，</w:t>
            </w:r>
            <w:r>
              <w:rPr>
                <w:spacing w:val="-2"/>
                <w:sz w:val="24"/>
              </w:rPr>
              <w:t>显露游离双侧股动脉，经耻骨上皮下打通隧道，静</w:t>
            </w:r>
            <w:r>
              <w:rPr>
                <w:spacing w:val="-2"/>
                <w:sz w:val="24"/>
              </w:rPr>
              <w:t>脉肝素抗凝，阻断吻合处动脉近远端，行人工血管</w:t>
            </w:r>
            <w:r>
              <w:rPr>
                <w:spacing w:val="-2"/>
                <w:sz w:val="24"/>
              </w:rPr>
              <w:t>与两侧股动脉吻合，彻底止血、冲洗并放置引流，</w:t>
            </w:r>
            <w:r>
              <w:rPr>
                <w:spacing w:val="-2"/>
                <w:sz w:val="24"/>
              </w:rPr>
              <w:t>关闭切口。不含大隐静脉取材术。</w:t>
            </w:r>
          </w:p>
        </w:tc>
        <w:tc>
          <w:tcPr>
            <w:tcW w:w="1118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spacing w:line="235" w:lineRule="auto"/>
              <w:ind w:left="106" w:right="96"/>
              <w:rPr>
                <w:sz w:val="24"/>
              </w:rPr>
            </w:pPr>
            <w:r>
              <w:rPr>
                <w:spacing w:val="-4"/>
                <w:sz w:val="24"/>
              </w:rPr>
              <w:t>人工血</w:t>
            </w:r>
            <w:r>
              <w:rPr>
                <w:spacing w:val="-18"/>
                <w:sz w:val="24"/>
              </w:rPr>
              <w:t>管，特殊</w:t>
            </w:r>
            <w:r>
              <w:rPr>
                <w:spacing w:val="-18"/>
                <w:sz w:val="24"/>
              </w:rPr>
              <w:t>缝线，止</w:t>
            </w:r>
            <w:r>
              <w:rPr>
                <w:spacing w:val="-4"/>
                <w:sz w:val="24"/>
              </w:rPr>
              <w:t>血材料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1720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5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187" w:lineRule="auto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HL686302 (330804039)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187" w:lineRule="auto" w:before="210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股-股动脉耻</w:t>
            </w:r>
            <w:r>
              <w:rPr>
                <w:spacing w:val="-2"/>
                <w:sz w:val="30"/>
              </w:rPr>
              <w:t>骨上人工血管</w:t>
            </w:r>
            <w:r>
              <w:rPr>
                <w:spacing w:val="-4"/>
                <w:sz w:val="30"/>
              </w:rPr>
              <w:t>旁路术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23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消毒铺巾，双腹股沟切口，游离股动脉，做耻骨上皮下人工隧道，静脉肝素抗凝，阻断股动脉血流，股动脉切开，人工血管和双侧股动脉吻合，排气后结扎缝线，恢复血流，创口置引流管，关闭伤口。含一侧股总动脉(或股浅动脉或股深动脉)到对侧股</w:t>
            </w:r>
            <w:r>
              <w:rPr>
                <w:spacing w:val="-2"/>
                <w:sz w:val="24"/>
              </w:rPr>
              <w:t>总动脉(或股浅动脉或股深动脉)的旁路术。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35" w:lineRule="auto"/>
              <w:ind w:left="106" w:right="96"/>
              <w:rPr>
                <w:sz w:val="24"/>
              </w:rPr>
            </w:pPr>
            <w:r>
              <w:rPr>
                <w:spacing w:val="-4"/>
                <w:sz w:val="24"/>
              </w:rPr>
              <w:t>人工血</w:t>
            </w:r>
            <w:r>
              <w:rPr>
                <w:spacing w:val="-18"/>
                <w:sz w:val="24"/>
              </w:rPr>
              <w:t>管，特殊</w:t>
            </w:r>
            <w:r>
              <w:rPr>
                <w:spacing w:val="-18"/>
                <w:sz w:val="24"/>
              </w:rPr>
              <w:t>缝线，止</w:t>
            </w:r>
            <w:r>
              <w:rPr>
                <w:spacing w:val="-4"/>
                <w:sz w:val="24"/>
              </w:rPr>
              <w:t>血材料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42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1720</w:t>
            </w:r>
          </w:p>
        </w:tc>
        <w:tc>
          <w:tcPr>
            <w:tcW w:w="1647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235" w:lineRule="auto" w:before="1"/>
              <w:ind w:left="108" w:right="96"/>
              <w:jc w:val="both"/>
              <w:rPr>
                <w:sz w:val="24"/>
              </w:rPr>
            </w:pPr>
            <w:r>
              <w:rPr>
                <w:spacing w:val="-12"/>
                <w:w w:val="95"/>
                <w:sz w:val="24"/>
              </w:rPr>
              <w:t>以 </w:t>
            </w:r>
            <w:r>
              <w:rPr>
                <w:spacing w:val="-4"/>
                <w:w w:val="95"/>
                <w:sz w:val="24"/>
              </w:rPr>
              <w:t>1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spacing w:val="-4"/>
                <w:w w:val="95"/>
                <w:sz w:val="24"/>
              </w:rPr>
              <w:t>支</w:t>
            </w:r>
            <w:r>
              <w:rPr>
                <w:spacing w:val="-4"/>
                <w:w w:val="95"/>
                <w:sz w:val="24"/>
              </w:rPr>
              <w:t>血</w:t>
            </w:r>
            <w:r>
              <w:rPr>
                <w:spacing w:val="-4"/>
                <w:w w:val="95"/>
                <w:sz w:val="24"/>
              </w:rPr>
              <w:t>管</w:t>
            </w:r>
            <w:r>
              <w:rPr>
                <w:spacing w:val="-4"/>
                <w:w w:val="95"/>
                <w:sz w:val="24"/>
              </w:rPr>
              <w:t>为</w:t>
            </w:r>
            <w:r>
              <w:rPr>
                <w:spacing w:val="-4"/>
                <w:sz w:val="24"/>
              </w:rPr>
              <w:t>基价，每增加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支加收不超</w:t>
            </w:r>
          </w:p>
          <w:p>
            <w:pPr>
              <w:pStyle w:val="TableParagraph"/>
              <w:spacing w:line="299" w:lineRule="exact"/>
              <w:ind w:left="108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>过 </w:t>
            </w:r>
            <w:r>
              <w:rPr>
                <w:spacing w:val="-5"/>
                <w:sz w:val="24"/>
              </w:rPr>
              <w:t>80%</w:t>
            </w:r>
          </w:p>
        </w:tc>
      </w:tr>
      <w:tr>
        <w:trPr>
          <w:trHeight w:val="2009" w:hRule="atLeast"/>
        </w:trPr>
        <w:tc>
          <w:tcPr>
            <w:tcW w:w="63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before="1"/>
              <w:ind w:left="148" w:right="14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187" w:lineRule="auto"/>
              <w:ind w:left="119" w:firstLine="225"/>
              <w:rPr>
                <w:sz w:val="30"/>
              </w:rPr>
            </w:pPr>
            <w:r>
              <w:rPr>
                <w:spacing w:val="-2"/>
                <w:sz w:val="30"/>
              </w:rPr>
              <w:t>HL686303 (330804039)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187" w:lineRule="auto" w:before="195"/>
              <w:ind w:left="108" w:right="119"/>
              <w:rPr>
                <w:sz w:val="30"/>
              </w:rPr>
            </w:pPr>
            <w:r>
              <w:rPr>
                <w:spacing w:val="-2"/>
                <w:sz w:val="30"/>
              </w:rPr>
              <w:t>同侧股-股动</w:t>
            </w:r>
            <w:r>
              <w:rPr>
                <w:spacing w:val="-2"/>
                <w:sz w:val="30"/>
              </w:rPr>
              <w:t>脉人工血管旁</w:t>
            </w:r>
            <w:r>
              <w:rPr>
                <w:spacing w:val="-6"/>
                <w:sz w:val="30"/>
              </w:rPr>
              <w:t>路术</w:t>
            </w:r>
          </w:p>
        </w:tc>
        <w:tc>
          <w:tcPr>
            <w:tcW w:w="5517" w:type="dxa"/>
          </w:tcPr>
          <w:p>
            <w:pPr>
              <w:pStyle w:val="TableParagraph"/>
              <w:spacing w:line="235" w:lineRule="auto" w:before="106"/>
              <w:ind w:left="108" w:right="95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消毒铺巾，一侧腹股沟和/或大腿切口，游离待吻合</w:t>
            </w:r>
            <w:r>
              <w:rPr>
                <w:spacing w:val="-2"/>
                <w:sz w:val="24"/>
              </w:rPr>
              <w:t>股动脉段，(做皮下人工隧道)，静脉肝素抗凝，阻断股动脉血流，股动脉切开，人工血管和两端股动脉段吻合，排气后结扎缝线，恢复血流，创口置引流管，关闭伤口。含同侧股总、股深、股浅之间的</w:t>
            </w:r>
            <w:r>
              <w:rPr>
                <w:spacing w:val="-4"/>
                <w:sz w:val="24"/>
              </w:rPr>
              <w:t>旁路术。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5" w:lineRule="auto" w:before="1"/>
              <w:ind w:left="106" w:right="96"/>
              <w:rPr>
                <w:sz w:val="24"/>
              </w:rPr>
            </w:pPr>
            <w:r>
              <w:rPr>
                <w:spacing w:val="-4"/>
                <w:sz w:val="24"/>
              </w:rPr>
              <w:t>人工血</w:t>
            </w:r>
            <w:r>
              <w:rPr>
                <w:spacing w:val="-18"/>
                <w:sz w:val="24"/>
              </w:rPr>
              <w:t>管，特殊</w:t>
            </w:r>
            <w:r>
              <w:rPr>
                <w:spacing w:val="-18"/>
                <w:sz w:val="24"/>
              </w:rPr>
              <w:t>缝线，止</w:t>
            </w:r>
            <w:r>
              <w:rPr>
                <w:spacing w:val="-4"/>
                <w:sz w:val="24"/>
              </w:rPr>
              <w:t>血材料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73" w:right="16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1720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976" w:top="1100" w:bottom="116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64"/>
        <w:ind w:left="0" w:right="117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- 7 </w:t>
      </w:r>
      <w:r>
        <w:rPr>
          <w:rFonts w:ascii="Calibri"/>
          <w:spacing w:val="-10"/>
          <w:sz w:val="18"/>
        </w:rPr>
        <w:t>-</w:t>
      </w:r>
    </w:p>
    <w:p>
      <w:pPr>
        <w:spacing w:after="0"/>
        <w:jc w:val="right"/>
        <w:rPr>
          <w:rFonts w:ascii="Calibri"/>
          <w:sz w:val="18"/>
        </w:rPr>
        <w:sectPr>
          <w:footerReference w:type="default" r:id="rId11"/>
          <w:pgSz w:w="11910" w:h="16840"/>
          <w:pgMar w:footer="0" w:header="0" w:top="1580" w:bottom="280" w:left="1680" w:right="16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4"/>
        </w:rPr>
      </w:pPr>
    </w:p>
    <w:p>
      <w:pPr>
        <w:pStyle w:val="BodyText"/>
        <w:spacing w:before="55"/>
        <w:ind w:left="120"/>
      </w:pPr>
      <w:r>
        <w:rPr>
          <w:w w:val="95"/>
        </w:rPr>
        <w:t>抄送：</w:t>
      </w:r>
      <w:r>
        <w:rPr>
          <w:w w:val="95"/>
        </w:rPr>
        <w:t>市</w:t>
      </w:r>
      <w:r>
        <w:rPr>
          <w:w w:val="95"/>
        </w:rPr>
        <w:t>卫</w:t>
      </w:r>
      <w:r>
        <w:rPr>
          <w:w w:val="95"/>
        </w:rPr>
        <w:t>生</w:t>
      </w:r>
      <w:r>
        <w:rPr>
          <w:w w:val="95"/>
        </w:rPr>
        <w:t>健</w:t>
      </w:r>
      <w:r>
        <w:rPr>
          <w:w w:val="95"/>
        </w:rPr>
        <w:t>康</w:t>
      </w:r>
      <w:r>
        <w:rPr>
          <w:w w:val="95"/>
        </w:rPr>
        <w:t>委</w:t>
      </w:r>
      <w:r>
        <w:rPr>
          <w:w w:val="95"/>
        </w:rPr>
        <w:t>，市</w:t>
      </w:r>
      <w:r>
        <w:rPr>
          <w:w w:val="95"/>
        </w:rPr>
        <w:t>市</w:t>
      </w:r>
      <w:r>
        <w:rPr>
          <w:w w:val="95"/>
        </w:rPr>
        <w:t>场</w:t>
      </w:r>
      <w:r>
        <w:rPr>
          <w:w w:val="95"/>
        </w:rPr>
        <w:t>监</w:t>
      </w:r>
      <w:r>
        <w:rPr>
          <w:w w:val="95"/>
        </w:rPr>
        <w:t>督</w:t>
      </w:r>
      <w:r>
        <w:rPr>
          <w:w w:val="95"/>
        </w:rPr>
        <w:t>管</w:t>
      </w:r>
      <w:r>
        <w:rPr>
          <w:w w:val="95"/>
        </w:rPr>
        <w:t>理</w:t>
      </w:r>
      <w:r>
        <w:rPr>
          <w:w w:val="95"/>
        </w:rPr>
        <w:t>局</w:t>
      </w:r>
      <w:r>
        <w:rPr>
          <w:w w:val="95"/>
        </w:rPr>
        <w:t>，局</w:t>
      </w:r>
      <w:r>
        <w:rPr>
          <w:w w:val="95"/>
        </w:rPr>
        <w:t>属</w:t>
      </w:r>
      <w:r>
        <w:rPr>
          <w:w w:val="95"/>
        </w:rPr>
        <w:t>各</w:t>
      </w:r>
      <w:r>
        <w:rPr>
          <w:w w:val="95"/>
        </w:rPr>
        <w:t>单</w:t>
      </w:r>
      <w:r>
        <w:rPr>
          <w:spacing w:val="-5"/>
          <w:w w:val="95"/>
        </w:rPr>
        <w:t>位。</w:t>
      </w:r>
    </w:p>
    <w:sectPr>
      <w:footerReference w:type="even" r:id="rId12"/>
      <w:pgSz w:w="11910" w:h="16840"/>
      <w:pgMar w:footer="976" w:header="0" w:top="1580" w:bottom="11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82.090027pt;width:16.2pt;height:11pt;mso-position-horizontal-relative:page;mso-position-vertical-relative:page;z-index:-16178176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- 2 </w:t>
                </w:r>
                <w:r>
                  <w:rPr>
                    <w:rFonts w:ascii="Calibri"/>
                    <w:spacing w:val="-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4.76001pt;margin-top:535.490051pt;width:16.2pt;height:11pt;mso-position-horizontal-relative:page;mso-position-vertical-relative:page;z-index:-16177664" type="#_x0000_t202" id="docshape3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>
                    <w:rFonts w:ascii="Calibri"/>
                    <w:sz w:val="18"/>
                  </w:rPr>
                  <w:t>3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535.490051pt;width:16.2pt;height:11pt;mso-position-horizontal-relative:page;mso-position-vertical-relative:page;z-index:-16177152" type="#_x0000_t202" id="docshape4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4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4.76001pt;margin-top:535.490051pt;width:16.2pt;height:11pt;mso-position-horizontal-relative:page;mso-position-vertical-relative:page;z-index:-16176640" type="#_x0000_t202" id="docshape5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5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82.090027pt;width:16.2pt;height:11pt;mso-position-horizontal-relative:page;mso-position-vertical-relative:page;z-index:-16176128" type="#_x0000_t202" id="docshape6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- 8 </w:t>
                </w:r>
                <w:r>
                  <w:rPr>
                    <w:rFonts w:ascii="Calibri"/>
                    <w:spacing w:val="-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135"/>
      <w:ind w:left="852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086" w:lineRule="exact"/>
      <w:ind w:left="689"/>
    </w:pPr>
    <w:rPr>
      <w:rFonts w:ascii="宋体" w:hAnsi="宋体" w:eastAsia="宋体" w:cs="宋体"/>
      <w:sz w:val="88"/>
      <w:szCs w:val="8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2023-03-30T01:32:50Z</dcterms:created>
  <dcterms:modified xsi:type="dcterms:W3CDTF">2023-03-30T01:32:50Z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2023-03-30T00:00:00Z</vt:filetime>
  </property>
</Properties>
</file>